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5E3" w:rsidRDefault="00A665E3" w:rsidP="00A665E3">
      <w:pPr>
        <w:suppressAutoHyphens/>
        <w:contextualSpacing/>
        <w:rPr>
          <w:sz w:val="24"/>
          <w:szCs w:val="24"/>
        </w:rPr>
      </w:pPr>
    </w:p>
    <w:p w:rsidR="00A665E3" w:rsidRDefault="00434B38" w:rsidP="00A665E3">
      <w:pPr>
        <w:suppressAutoHyphens/>
        <w:contextualSpacing/>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239.15pt;margin-top:-19.15pt;width:252.25pt;height:81.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65E3" w:rsidRPr="00641D51" w:rsidRDefault="00A665E3" w:rsidP="00A665E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EF735A">
                    <w:rPr>
                      <w:color w:val="000000"/>
                    </w:rPr>
                    <w:t>25.03.2024 №34.</w:t>
                  </w:r>
                  <w:bookmarkEnd w:id="0"/>
                </w:p>
                <w:p w:rsidR="00A665E3" w:rsidRDefault="00A665E3" w:rsidP="00A665E3">
                  <w:pPr>
                    <w:jc w:val="both"/>
                  </w:pPr>
                </w:p>
              </w:txbxContent>
            </v:textbox>
          </v:shape>
        </w:pict>
      </w:r>
    </w:p>
    <w:p w:rsidR="00A665E3" w:rsidRDefault="00A665E3" w:rsidP="00A665E3">
      <w:pPr>
        <w:suppressAutoHyphens/>
        <w:contextualSpacing/>
        <w:rPr>
          <w:sz w:val="24"/>
          <w:szCs w:val="24"/>
        </w:rPr>
      </w:pPr>
    </w:p>
    <w:p w:rsidR="00A665E3" w:rsidRPr="006022FD" w:rsidRDefault="00A665E3" w:rsidP="00A665E3">
      <w:pPr>
        <w:widowControl/>
        <w:autoSpaceDE/>
        <w:adjustRightInd/>
        <w:ind w:left="5670"/>
        <w:rPr>
          <w:rFonts w:eastAsia="Courier New"/>
          <w:b/>
          <w:bCs/>
          <w:color w:val="000000"/>
          <w:sz w:val="24"/>
          <w:szCs w:val="24"/>
        </w:rPr>
      </w:pPr>
    </w:p>
    <w:p w:rsidR="00A665E3" w:rsidRPr="006022FD" w:rsidRDefault="00A665E3" w:rsidP="00A665E3">
      <w:pPr>
        <w:widowControl/>
        <w:autoSpaceDE/>
        <w:adjustRightInd/>
        <w:ind w:left="5670"/>
        <w:rPr>
          <w:rFonts w:eastAsia="Courier New"/>
          <w:b/>
          <w:bCs/>
          <w:color w:val="000000"/>
          <w:sz w:val="24"/>
          <w:szCs w:val="24"/>
        </w:rPr>
      </w:pPr>
    </w:p>
    <w:p w:rsidR="00A665E3" w:rsidRDefault="00A665E3" w:rsidP="00A665E3">
      <w:pPr>
        <w:autoSpaceDE/>
        <w:adjustRightInd/>
        <w:ind w:right="1"/>
        <w:contextualSpacing/>
        <w:jc w:val="center"/>
        <w:rPr>
          <w:rFonts w:eastAsia="Courier New"/>
          <w:noProof/>
          <w:color w:val="000000"/>
          <w:sz w:val="28"/>
          <w:szCs w:val="28"/>
          <w:lang w:bidi="ru-RU"/>
        </w:rPr>
      </w:pPr>
    </w:p>
    <w:p w:rsidR="00A665E3" w:rsidRPr="006022FD" w:rsidRDefault="00A665E3" w:rsidP="00A665E3">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A665E3" w:rsidRPr="006022FD" w:rsidRDefault="00A665E3" w:rsidP="00A665E3">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«Омская гуманитарная академия»</w:t>
      </w:r>
    </w:p>
    <w:p w:rsidR="00A665E3" w:rsidRPr="006022FD" w:rsidRDefault="00A665E3" w:rsidP="00A665E3">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«Управления, политики и права»</w:t>
      </w:r>
    </w:p>
    <w:p w:rsidR="00A665E3" w:rsidRPr="006022FD" w:rsidRDefault="00A665E3" w:rsidP="00A665E3">
      <w:pPr>
        <w:autoSpaceDE/>
        <w:adjustRightInd/>
        <w:ind w:right="1"/>
        <w:contextualSpacing/>
        <w:jc w:val="center"/>
        <w:rPr>
          <w:rFonts w:eastAsia="Courier New"/>
          <w:noProof/>
          <w:color w:val="000000"/>
          <w:sz w:val="28"/>
          <w:szCs w:val="28"/>
          <w:lang w:bidi="ru-RU"/>
        </w:rPr>
      </w:pPr>
    </w:p>
    <w:p w:rsidR="00A665E3" w:rsidRPr="006022FD" w:rsidRDefault="00434B38" w:rsidP="00A66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6.9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665E3" w:rsidRPr="00C94464" w:rsidRDefault="00A665E3" w:rsidP="00A665E3">
                  <w:pPr>
                    <w:jc w:val="center"/>
                    <w:rPr>
                      <w:sz w:val="24"/>
                      <w:szCs w:val="24"/>
                    </w:rPr>
                  </w:pPr>
                  <w:r w:rsidRPr="00C94464">
                    <w:rPr>
                      <w:sz w:val="24"/>
                      <w:szCs w:val="24"/>
                    </w:rPr>
                    <w:t>УТВЕРЖДАЮ:</w:t>
                  </w:r>
                </w:p>
                <w:p w:rsidR="00A665E3" w:rsidRPr="00C94464" w:rsidRDefault="00A665E3" w:rsidP="00A665E3">
                  <w:pPr>
                    <w:jc w:val="center"/>
                    <w:rPr>
                      <w:sz w:val="24"/>
                      <w:szCs w:val="24"/>
                    </w:rPr>
                  </w:pPr>
                  <w:r w:rsidRPr="00C94464">
                    <w:rPr>
                      <w:sz w:val="24"/>
                      <w:szCs w:val="24"/>
                    </w:rPr>
                    <w:t>Ректор, д.фил.н., профессор</w:t>
                  </w:r>
                </w:p>
                <w:p w:rsidR="0045688D" w:rsidRDefault="00120F0C" w:rsidP="0045688D">
                  <w:pPr>
                    <w:jc w:val="center"/>
                    <w:rPr>
                      <w:sz w:val="24"/>
                      <w:szCs w:val="24"/>
                    </w:rPr>
                  </w:pPr>
                  <w:r>
                    <w:rPr>
                      <w:sz w:val="24"/>
                      <w:szCs w:val="24"/>
                    </w:rPr>
                    <w:t xml:space="preserve"> </w:t>
                  </w:r>
                  <w:bookmarkStart w:id="1" w:name="_Hlk73103515"/>
                </w:p>
                <w:p w:rsidR="0045688D" w:rsidRDefault="0045688D" w:rsidP="0045688D">
                  <w:pPr>
                    <w:ind w:firstLine="1985"/>
                    <w:jc w:val="center"/>
                    <w:rPr>
                      <w:sz w:val="24"/>
                      <w:szCs w:val="24"/>
                    </w:rPr>
                  </w:pPr>
                  <w:r>
                    <w:rPr>
                      <w:sz w:val="24"/>
                      <w:szCs w:val="24"/>
                    </w:rPr>
                    <w:t>А.Э. Еремеев</w:t>
                  </w:r>
                </w:p>
                <w:p w:rsidR="00A665E3" w:rsidRPr="00C94464" w:rsidRDefault="0045688D" w:rsidP="0045688D">
                  <w:pPr>
                    <w:jc w:val="center"/>
                    <w:rPr>
                      <w:sz w:val="24"/>
                      <w:szCs w:val="24"/>
                    </w:rPr>
                  </w:pPr>
                  <w:r>
                    <w:rPr>
                      <w:sz w:val="24"/>
                      <w:szCs w:val="24"/>
                    </w:rPr>
                    <w:t xml:space="preserve">                              </w:t>
                  </w:r>
                  <w:bookmarkEnd w:id="1"/>
                  <w:r w:rsidR="00EF735A">
                    <w:rPr>
                      <w:color w:val="000000"/>
                      <w:sz w:val="24"/>
                      <w:szCs w:val="24"/>
                    </w:rPr>
                    <w:t>25.03.2024 г</w:t>
                  </w:r>
                </w:p>
              </w:txbxContent>
            </v:textbox>
          </v:shape>
        </w:pict>
      </w: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autoSpaceDE/>
        <w:adjustRightInd/>
        <w:ind w:right="1"/>
        <w:contextualSpacing/>
        <w:jc w:val="center"/>
        <w:rPr>
          <w:rFonts w:eastAsia="Courier New"/>
          <w:b/>
          <w:color w:val="000000"/>
          <w:sz w:val="24"/>
          <w:szCs w:val="24"/>
          <w:lang w:bidi="ru-RU"/>
        </w:rPr>
      </w:pPr>
    </w:p>
    <w:p w:rsidR="00A665E3" w:rsidRPr="006022FD" w:rsidRDefault="00A665E3" w:rsidP="00A665E3">
      <w:pPr>
        <w:widowControl/>
        <w:autoSpaceDE/>
        <w:adjustRightInd/>
        <w:jc w:val="center"/>
        <w:rPr>
          <w:color w:val="000000"/>
          <w:sz w:val="24"/>
          <w:szCs w:val="24"/>
          <w:lang w:eastAsia="en-US"/>
        </w:rPr>
      </w:pPr>
    </w:p>
    <w:p w:rsidR="00A665E3" w:rsidRPr="006022FD" w:rsidRDefault="00A665E3" w:rsidP="00A665E3">
      <w:pPr>
        <w:widowControl/>
        <w:autoSpaceDE/>
        <w:adjustRightInd/>
        <w:jc w:val="center"/>
        <w:rPr>
          <w:color w:val="000000"/>
          <w:sz w:val="24"/>
          <w:szCs w:val="24"/>
          <w:lang w:eastAsia="en-US"/>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p>
    <w:p w:rsidR="00A665E3" w:rsidRPr="006022FD" w:rsidRDefault="00A665E3" w:rsidP="00A665E3">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 ДИСЦИПЛИНЫ</w:t>
      </w:r>
    </w:p>
    <w:p w:rsidR="00A665E3" w:rsidRPr="006022FD" w:rsidRDefault="00A665E3" w:rsidP="00A665E3">
      <w:pPr>
        <w:widowControl/>
        <w:tabs>
          <w:tab w:val="left" w:pos="708"/>
        </w:tabs>
        <w:autoSpaceDE/>
        <w:adjustRightInd/>
        <w:jc w:val="center"/>
        <w:rPr>
          <w:b/>
          <w:color w:val="000000"/>
          <w:sz w:val="24"/>
          <w:szCs w:val="24"/>
        </w:rPr>
      </w:pPr>
    </w:p>
    <w:p w:rsidR="00A665E3" w:rsidRPr="006022FD" w:rsidRDefault="00A665E3" w:rsidP="00A665E3">
      <w:pPr>
        <w:widowControl/>
        <w:suppressAutoHyphens/>
        <w:autoSpaceDE/>
        <w:adjustRightInd/>
        <w:jc w:val="center"/>
        <w:rPr>
          <w:b/>
          <w:bCs/>
          <w:caps/>
          <w:sz w:val="32"/>
          <w:szCs w:val="32"/>
        </w:rPr>
      </w:pPr>
      <w:r>
        <w:rPr>
          <w:b/>
          <w:bCs/>
          <w:caps/>
          <w:sz w:val="32"/>
          <w:szCs w:val="32"/>
        </w:rPr>
        <w:t>Исследование систем управления</w:t>
      </w:r>
    </w:p>
    <w:p w:rsidR="00A665E3" w:rsidRPr="006022FD" w:rsidRDefault="00A665E3" w:rsidP="00A665E3">
      <w:pPr>
        <w:widowControl/>
        <w:autoSpaceDN/>
        <w:jc w:val="center"/>
        <w:rPr>
          <w:rFonts w:eastAsia="Calibri"/>
          <w:b/>
          <w:bCs/>
          <w:color w:val="000000"/>
          <w:sz w:val="24"/>
          <w:szCs w:val="24"/>
          <w:lang w:eastAsia="en-US"/>
        </w:rPr>
      </w:pPr>
      <w:r>
        <w:rPr>
          <w:bCs/>
          <w:sz w:val="24"/>
          <w:szCs w:val="24"/>
        </w:rPr>
        <w:t>Б1.В.12</w:t>
      </w:r>
    </w:p>
    <w:p w:rsidR="00A665E3" w:rsidRPr="006E1872" w:rsidRDefault="00A665E3" w:rsidP="00A665E3">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665E3" w:rsidRPr="006E1872" w:rsidRDefault="00A665E3" w:rsidP="00A665E3">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665E3" w:rsidRPr="006E1872" w:rsidRDefault="00A665E3" w:rsidP="00A665E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A665E3" w:rsidRPr="006E1872" w:rsidRDefault="00A665E3" w:rsidP="00A665E3">
      <w:pPr>
        <w:widowControl/>
        <w:suppressAutoHyphens/>
        <w:autoSpaceDE/>
        <w:adjustRightInd/>
        <w:jc w:val="center"/>
        <w:rPr>
          <w:rFonts w:eastAsia="Courier New"/>
          <w:sz w:val="24"/>
          <w:szCs w:val="24"/>
          <w:lang w:bidi="ru-RU"/>
        </w:rPr>
      </w:pPr>
    </w:p>
    <w:p w:rsidR="00A665E3" w:rsidRPr="006E1872" w:rsidRDefault="00A665E3" w:rsidP="00A665E3">
      <w:pPr>
        <w:widowControl/>
        <w:suppressAutoHyphens/>
        <w:autoSpaceDE/>
        <w:adjustRightInd/>
        <w:jc w:val="center"/>
        <w:rPr>
          <w:rFonts w:eastAsia="Courier New"/>
          <w:b/>
          <w:sz w:val="24"/>
          <w:szCs w:val="24"/>
          <w:lang w:bidi="ru-RU"/>
        </w:rPr>
      </w:pPr>
    </w:p>
    <w:p w:rsidR="00A665E3" w:rsidRPr="006E1872" w:rsidRDefault="00A665E3" w:rsidP="00A665E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A665E3" w:rsidRPr="006E1872" w:rsidRDefault="00A665E3" w:rsidP="00A665E3">
      <w:pPr>
        <w:widowControl/>
        <w:autoSpaceDE/>
        <w:autoSpaceDN/>
        <w:adjustRightInd/>
        <w:jc w:val="center"/>
        <w:rPr>
          <w:sz w:val="24"/>
          <w:szCs w:val="24"/>
        </w:rPr>
      </w:pPr>
    </w:p>
    <w:p w:rsidR="00A665E3" w:rsidRPr="006E1872" w:rsidRDefault="00A665E3" w:rsidP="00A665E3">
      <w:pPr>
        <w:widowControl/>
        <w:autoSpaceDE/>
        <w:autoSpaceDN/>
        <w:adjustRightInd/>
        <w:jc w:val="center"/>
        <w:rPr>
          <w:rFonts w:eastAsia="SimSun"/>
          <w:b/>
          <w:kern w:val="2"/>
          <w:sz w:val="24"/>
          <w:szCs w:val="24"/>
          <w:lang w:eastAsia="hi-IN" w:bidi="hi-IN"/>
        </w:rPr>
      </w:pPr>
    </w:p>
    <w:p w:rsidR="009E3BF0" w:rsidRDefault="009E3BF0" w:rsidP="009E3BF0">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EF735A" w:rsidRDefault="00EF735A" w:rsidP="00EF735A">
      <w:pPr>
        <w:jc w:val="center"/>
        <w:rPr>
          <w:sz w:val="24"/>
          <w:szCs w:val="24"/>
        </w:rPr>
      </w:pPr>
      <w:bookmarkStart w:id="3" w:name="_Hlk163574606"/>
      <w:bookmarkStart w:id="4" w:name="_Hlk165037281"/>
      <w:bookmarkEnd w:id="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EF735A" w:rsidRDefault="00EF735A" w:rsidP="00EF735A">
      <w:pPr>
        <w:jc w:val="center"/>
        <w:rPr>
          <w:sz w:val="24"/>
          <w:szCs w:val="24"/>
        </w:rPr>
      </w:pPr>
    </w:p>
    <w:p w:rsidR="00EF735A" w:rsidRDefault="00EF735A" w:rsidP="00EF735A">
      <w:pPr>
        <w:jc w:val="center"/>
        <w:rPr>
          <w:sz w:val="24"/>
          <w:szCs w:val="24"/>
        </w:rPr>
      </w:pPr>
      <w:r>
        <w:rPr>
          <w:color w:val="000000"/>
          <w:sz w:val="24"/>
          <w:szCs w:val="24"/>
        </w:rPr>
        <w:t>на 2024-2025 учебный год</w:t>
      </w:r>
    </w:p>
    <w:p w:rsidR="00EF735A" w:rsidRDefault="00EF735A" w:rsidP="00EF735A">
      <w:pPr>
        <w:jc w:val="center"/>
        <w:rPr>
          <w:sz w:val="24"/>
          <w:szCs w:val="24"/>
        </w:rPr>
      </w:pPr>
    </w:p>
    <w:p w:rsidR="00EF735A" w:rsidRDefault="00EF735A" w:rsidP="00EF735A">
      <w:pPr>
        <w:jc w:val="center"/>
        <w:rPr>
          <w:color w:val="000000"/>
          <w:sz w:val="24"/>
          <w:szCs w:val="24"/>
        </w:rPr>
      </w:pPr>
      <w:r>
        <w:rPr>
          <w:color w:val="000000"/>
          <w:sz w:val="24"/>
          <w:szCs w:val="24"/>
        </w:rPr>
        <w:t>Омск, 2024</w:t>
      </w:r>
      <w:bookmarkEnd w:id="3"/>
    </w:p>
    <w:bookmarkEnd w:id="4"/>
    <w:p w:rsidR="00DF1076" w:rsidRPr="006022FD" w:rsidRDefault="009E3BF0" w:rsidP="009E3BF0">
      <w:pPr>
        <w:jc w:val="center"/>
        <w:rPr>
          <w:rFonts w:eastAsia="SimSun"/>
          <w:b/>
          <w:color w:val="000000"/>
          <w:kern w:val="2"/>
          <w:sz w:val="24"/>
          <w:szCs w:val="24"/>
          <w:lang w:eastAsia="hi-IN" w:bidi="hi-IN"/>
        </w:rPr>
      </w:pPr>
      <w:r w:rsidRPr="009E3BF0">
        <w:rPr>
          <w:color w:val="000000"/>
          <w:sz w:val="24"/>
          <w:szCs w:val="24"/>
        </w:rPr>
        <w:br w:type="page"/>
      </w:r>
      <w:r w:rsidR="00DF1076" w:rsidRPr="006022FD">
        <w:rPr>
          <w:rFonts w:eastAsia="SimSun"/>
          <w:b/>
          <w:color w:val="000000"/>
          <w:kern w:val="2"/>
          <w:sz w:val="24"/>
          <w:szCs w:val="24"/>
          <w:lang w:eastAsia="hi-IN" w:bidi="hi-IN"/>
        </w:rPr>
        <w:lastRenderedPageBreak/>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61105B"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61105B">
            <w:pPr>
              <w:jc w:val="center"/>
              <w:rPr>
                <w:color w:val="000000"/>
                <w:sz w:val="24"/>
                <w:szCs w:val="24"/>
              </w:rPr>
            </w:pPr>
            <w:r w:rsidRPr="006022FD">
              <w:rPr>
                <w:color w:val="000000"/>
                <w:sz w:val="24"/>
                <w:szCs w:val="24"/>
              </w:rPr>
              <w:t>1</w:t>
            </w:r>
            <w:r w:rsidR="0061105B">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F1076" w:rsidRPr="006022FD" w:rsidRDefault="00DF1076" w:rsidP="001A6533">
      <w:pPr>
        <w:spacing w:after="160" w:line="256" w:lineRule="auto"/>
        <w:rPr>
          <w:b/>
          <w:color w:val="000000"/>
          <w:sz w:val="24"/>
          <w:szCs w:val="24"/>
        </w:rPr>
      </w:pPr>
      <w:r w:rsidRPr="006022FD">
        <w:rPr>
          <w:b/>
          <w:color w:val="000000"/>
          <w:sz w:val="24"/>
          <w:szCs w:val="24"/>
        </w:rPr>
        <w:br w:type="page"/>
      </w: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Составитель:</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377B20" w:rsidP="000911D1">
      <w:pPr>
        <w:widowControl/>
        <w:autoSpaceDE/>
        <w:autoSpaceDN/>
        <w:adjustRightInd/>
        <w:jc w:val="both"/>
        <w:rPr>
          <w:spacing w:val="-3"/>
          <w:sz w:val="24"/>
          <w:szCs w:val="24"/>
          <w:lang w:eastAsia="en-US"/>
        </w:rPr>
      </w:pPr>
      <w:r>
        <w:rPr>
          <w:spacing w:val="-3"/>
          <w:sz w:val="24"/>
          <w:szCs w:val="24"/>
          <w:lang w:eastAsia="en-US"/>
        </w:rPr>
        <w:t>К.э.н..до</w:t>
      </w:r>
      <w:r w:rsidR="00120F0C">
        <w:rPr>
          <w:spacing w:val="-3"/>
          <w:sz w:val="24"/>
          <w:szCs w:val="24"/>
          <w:lang w:eastAsia="en-US"/>
        </w:rPr>
        <w:t xml:space="preserve">цент </w:t>
      </w:r>
      <w:r>
        <w:rPr>
          <w:spacing w:val="-3"/>
          <w:sz w:val="24"/>
          <w:szCs w:val="24"/>
          <w:lang w:eastAsia="en-US"/>
        </w:rPr>
        <w:t>Е.К. Кузнецова</w:t>
      </w:r>
      <w:r w:rsidRPr="006022FD">
        <w:rPr>
          <w:spacing w:val="-3"/>
          <w:sz w:val="24"/>
          <w:szCs w:val="24"/>
          <w:lang w:eastAsia="en-US"/>
        </w:rPr>
        <w:t xml:space="preserve"> </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w:t>
      </w:r>
      <w:r w:rsidR="00430717" w:rsidRPr="006022FD">
        <w:rPr>
          <w:spacing w:val="-3"/>
          <w:sz w:val="24"/>
          <w:szCs w:val="24"/>
          <w:lang w:eastAsia="en-US"/>
        </w:rPr>
        <w:t>Управления, политики и права</w:t>
      </w:r>
      <w:r w:rsidRPr="006022FD">
        <w:rPr>
          <w:spacing w:val="-3"/>
          <w:sz w:val="24"/>
          <w:szCs w:val="24"/>
          <w:lang w:eastAsia="en-US"/>
        </w:rPr>
        <w:t>»</w:t>
      </w:r>
    </w:p>
    <w:p w:rsidR="00EF735A" w:rsidRDefault="00EF735A" w:rsidP="00EF735A">
      <w:pPr>
        <w:rPr>
          <w:color w:val="000000"/>
          <w:sz w:val="24"/>
          <w:szCs w:val="24"/>
        </w:rPr>
      </w:pPr>
      <w:bookmarkStart w:id="5" w:name="_Hlk163577322"/>
      <w:bookmarkStart w:id="6" w:name="_Hlk165042065"/>
      <w:bookmarkStart w:id="7" w:name="_Hlk73103592"/>
      <w:r>
        <w:rPr>
          <w:color w:val="000000"/>
          <w:sz w:val="24"/>
          <w:szCs w:val="24"/>
        </w:rPr>
        <w:t>Протокол от 22.03.2024 г.  №8</w:t>
      </w:r>
      <w:bookmarkEnd w:id="5"/>
    </w:p>
    <w:bookmarkEnd w:id="6"/>
    <w:p w:rsidR="0045688D" w:rsidRDefault="0045688D" w:rsidP="0045688D">
      <w:pPr>
        <w:jc w:val="both"/>
        <w:rPr>
          <w:spacing w:val="-3"/>
          <w:sz w:val="24"/>
          <w:szCs w:val="24"/>
        </w:rPr>
      </w:pPr>
    </w:p>
    <w:p w:rsidR="0045688D" w:rsidRDefault="0045688D" w:rsidP="0045688D">
      <w:pPr>
        <w:rPr>
          <w:spacing w:val="-3"/>
          <w:sz w:val="24"/>
          <w:szCs w:val="24"/>
        </w:rPr>
      </w:pPr>
      <w:r>
        <w:rPr>
          <w:spacing w:val="-3"/>
          <w:sz w:val="24"/>
          <w:szCs w:val="24"/>
        </w:rPr>
        <w:t>Зав. кафедрой к.э.н., доцент _________________ /Сергиенко О.В./</w:t>
      </w:r>
      <w:bookmarkEnd w:id="7"/>
    </w:p>
    <w:p w:rsidR="00A62306" w:rsidRPr="006E1872" w:rsidRDefault="000911D1" w:rsidP="00A62306">
      <w:pPr>
        <w:widowControl/>
        <w:autoSpaceDE/>
        <w:autoSpaceDN/>
        <w:adjustRightInd/>
        <w:spacing w:line="276" w:lineRule="auto"/>
        <w:rPr>
          <w:spacing w:val="-3"/>
          <w:sz w:val="24"/>
          <w:szCs w:val="24"/>
          <w:lang w:eastAsia="en-US"/>
        </w:rPr>
      </w:pPr>
      <w:r w:rsidRPr="006022FD">
        <w:rPr>
          <w:color w:val="000000"/>
          <w:spacing w:val="-3"/>
          <w:sz w:val="24"/>
          <w:szCs w:val="24"/>
          <w:lang w:eastAsia="en-US"/>
        </w:rPr>
        <w:br w:type="page"/>
      </w:r>
      <w:r w:rsidR="00A62306" w:rsidRPr="006E1872">
        <w:rPr>
          <w:b/>
          <w:i/>
          <w:spacing w:val="-3"/>
          <w:sz w:val="24"/>
          <w:szCs w:val="24"/>
          <w:lang w:eastAsia="en-US"/>
        </w:rPr>
        <w:lastRenderedPageBreak/>
        <w:t xml:space="preserve">Рабочая программа дисциплины составлена </w:t>
      </w:r>
      <w:r w:rsidR="00A62306" w:rsidRPr="006E1872">
        <w:rPr>
          <w:b/>
          <w:i/>
          <w:sz w:val="24"/>
          <w:szCs w:val="24"/>
          <w:lang w:eastAsia="en-US"/>
        </w:rPr>
        <w:t>в соответствии с:</w:t>
      </w:r>
    </w:p>
    <w:p w:rsidR="00A62306" w:rsidRPr="002C784C" w:rsidRDefault="00A62306" w:rsidP="00A6230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62306" w:rsidRPr="002C784C" w:rsidRDefault="00A62306" w:rsidP="00A6230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E3BF0" w:rsidRPr="009E3BF0" w:rsidRDefault="009E3BF0" w:rsidP="009E3BF0">
      <w:pPr>
        <w:jc w:val="both"/>
        <w:rPr>
          <w:color w:val="000000"/>
          <w:sz w:val="24"/>
          <w:szCs w:val="24"/>
        </w:rPr>
      </w:pPr>
      <w:bookmarkStart w:id="8" w:name="_Hlk104374668"/>
      <w:bookmarkStart w:id="9" w:name="_Hlk104375903"/>
      <w:r w:rsidRPr="009E3BF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Рабочая программа дисциплины составлена в соответствии с локальными нормативными актами ЧУ ОО ВО «</w:t>
      </w:r>
      <w:r w:rsidRPr="009E3BF0">
        <w:rPr>
          <w:b/>
          <w:color w:val="000000"/>
          <w:sz w:val="24"/>
          <w:szCs w:val="24"/>
          <w:lang w:eastAsia="en-US"/>
        </w:rPr>
        <w:t>Омская гуманитарная академия</w:t>
      </w:r>
      <w:r w:rsidRPr="009E3BF0">
        <w:rPr>
          <w:color w:val="000000"/>
          <w:sz w:val="24"/>
          <w:szCs w:val="24"/>
          <w:lang w:eastAsia="en-US"/>
        </w:rPr>
        <w:t>» (</w:t>
      </w:r>
      <w:r w:rsidRPr="009E3BF0">
        <w:rPr>
          <w:i/>
          <w:color w:val="000000"/>
          <w:sz w:val="24"/>
          <w:szCs w:val="24"/>
          <w:lang w:eastAsia="en-US"/>
        </w:rPr>
        <w:t>далее – Академия; ОмГА</w:t>
      </w:r>
      <w:r w:rsidRPr="009E3BF0">
        <w:rPr>
          <w:color w:val="000000"/>
          <w:sz w:val="24"/>
          <w:szCs w:val="24"/>
          <w:lang w:eastAsia="en-US"/>
        </w:rPr>
        <w:t>):</w:t>
      </w:r>
    </w:p>
    <w:p w:rsidR="009E3BF0" w:rsidRPr="009E3BF0" w:rsidRDefault="009E3BF0" w:rsidP="009E3BF0">
      <w:pPr>
        <w:widowControl/>
        <w:autoSpaceDE/>
        <w:adjustRightInd/>
        <w:ind w:firstLine="709"/>
        <w:jc w:val="both"/>
        <w:rPr>
          <w:color w:val="000000"/>
          <w:sz w:val="24"/>
          <w:szCs w:val="24"/>
          <w:lang w:eastAsia="en-US"/>
        </w:rPr>
      </w:pPr>
      <w:bookmarkStart w:id="10" w:name="_Hlk104374748"/>
      <w:r w:rsidRPr="009E3BF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BF0" w:rsidRPr="009E3BF0" w:rsidRDefault="009E3BF0" w:rsidP="009E3BF0">
      <w:pPr>
        <w:widowControl/>
        <w:autoSpaceDE/>
        <w:adjustRightInd/>
        <w:ind w:firstLine="709"/>
        <w:jc w:val="both"/>
        <w:rPr>
          <w:color w:val="000000"/>
          <w:sz w:val="24"/>
          <w:szCs w:val="24"/>
          <w:lang w:eastAsia="en-US"/>
        </w:rPr>
      </w:pPr>
      <w:r w:rsidRPr="009E3BF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EF735A" w:rsidRPr="00031CB6" w:rsidRDefault="00EF735A" w:rsidP="00EF735A">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087F19" w:rsidRPr="00A665E3" w:rsidRDefault="00087F19" w:rsidP="00E1003D">
      <w:pPr>
        <w:widowControl/>
        <w:autoSpaceDE/>
        <w:autoSpaceDN/>
        <w:adjustRightInd/>
        <w:ind w:firstLine="708"/>
        <w:rPr>
          <w:sz w:val="24"/>
          <w:szCs w:val="24"/>
        </w:rPr>
      </w:pPr>
      <w:r w:rsidRPr="009801EA">
        <w:rPr>
          <w:b/>
          <w:sz w:val="24"/>
          <w:szCs w:val="24"/>
        </w:rPr>
        <w:t xml:space="preserve">Возможность внесения изменений и дополнений в разработанную Академией </w:t>
      </w:r>
      <w:r w:rsidRPr="00A665E3">
        <w:rPr>
          <w:b/>
          <w:sz w:val="24"/>
          <w:szCs w:val="24"/>
        </w:rPr>
        <w:t xml:space="preserve">образовательную программу в части рабочей программы дисциплины </w:t>
      </w:r>
      <w:r w:rsidR="000D1B80" w:rsidRPr="00A665E3">
        <w:rPr>
          <w:b/>
          <w:bCs/>
          <w:sz w:val="24"/>
          <w:szCs w:val="24"/>
        </w:rPr>
        <w:t>Б1.В.12</w:t>
      </w:r>
      <w:r w:rsidRPr="00A665E3">
        <w:rPr>
          <w:b/>
          <w:bCs/>
          <w:sz w:val="24"/>
          <w:szCs w:val="24"/>
        </w:rPr>
        <w:t xml:space="preserve"> </w:t>
      </w:r>
      <w:r w:rsidRPr="00A665E3">
        <w:rPr>
          <w:b/>
          <w:sz w:val="24"/>
          <w:szCs w:val="24"/>
        </w:rPr>
        <w:t>«</w:t>
      </w:r>
      <w:r w:rsidR="000D1B80" w:rsidRPr="00A665E3">
        <w:rPr>
          <w:b/>
          <w:sz w:val="24"/>
          <w:szCs w:val="24"/>
        </w:rPr>
        <w:t>Исследование систем управления</w:t>
      </w:r>
      <w:r w:rsidRPr="00A665E3">
        <w:rPr>
          <w:b/>
          <w:sz w:val="24"/>
          <w:szCs w:val="24"/>
        </w:rPr>
        <w:t xml:space="preserve">»  в течение </w:t>
      </w:r>
      <w:r w:rsidR="00EF735A" w:rsidRPr="00EF735A">
        <w:rPr>
          <w:b/>
          <w:color w:val="000000"/>
          <w:sz w:val="24"/>
          <w:szCs w:val="24"/>
        </w:rPr>
        <w:t xml:space="preserve">2024-2025 </w:t>
      </w:r>
      <w:r w:rsidRPr="00A665E3">
        <w:rPr>
          <w:b/>
          <w:sz w:val="24"/>
          <w:szCs w:val="24"/>
        </w:rPr>
        <w:t>учебного года:</w:t>
      </w:r>
    </w:p>
    <w:p w:rsidR="00EA019A" w:rsidRPr="006620D3" w:rsidRDefault="00A62306" w:rsidP="00EA019A">
      <w:pPr>
        <w:widowControl/>
        <w:suppressAutoHyphens/>
        <w:autoSpaceDE/>
        <w:adjustRightInd/>
        <w:jc w:val="both"/>
        <w:rPr>
          <w:rFonts w:eastAsia="Courier New"/>
          <w:sz w:val="24"/>
          <w:szCs w:val="24"/>
          <w:lang w:bidi="ru-RU"/>
        </w:rPr>
      </w:pPr>
      <w:r w:rsidRPr="00A665E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665E3">
        <w:rPr>
          <w:sz w:val="24"/>
          <w:szCs w:val="24"/>
        </w:rPr>
        <w:lastRenderedPageBreak/>
        <w:t xml:space="preserve">направлению подготовки </w:t>
      </w:r>
      <w:r w:rsidRPr="00A665E3">
        <w:rPr>
          <w:b/>
          <w:sz w:val="24"/>
          <w:szCs w:val="24"/>
        </w:rPr>
        <w:t>38.03.02 Менеджмент</w:t>
      </w:r>
      <w:r w:rsidRPr="00A665E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A665E3">
        <w:t xml:space="preserve"> </w:t>
      </w:r>
      <w:r w:rsidRPr="00A665E3">
        <w:rPr>
          <w:sz w:val="24"/>
          <w:szCs w:val="24"/>
        </w:rPr>
        <w:t>(основной); информационно-</w:t>
      </w:r>
      <w:r w:rsidRPr="00A665E3">
        <w:rPr>
          <w:rFonts w:eastAsia="Courier New"/>
          <w:sz w:val="24"/>
          <w:szCs w:val="24"/>
          <w:lang w:bidi="ru-RU"/>
        </w:rPr>
        <w:t>аналитическая</w:t>
      </w:r>
      <w:r w:rsidRPr="00A665E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019A" w:rsidRPr="00A665E3">
        <w:rPr>
          <w:b/>
          <w:sz w:val="24"/>
          <w:szCs w:val="24"/>
        </w:rPr>
        <w:t>«Исследование систем управления»</w:t>
      </w:r>
      <w:r w:rsidR="00EA019A" w:rsidRPr="00A665E3">
        <w:rPr>
          <w:sz w:val="24"/>
          <w:szCs w:val="24"/>
        </w:rPr>
        <w:t xml:space="preserve"> в течение </w:t>
      </w:r>
      <w:bookmarkStart w:id="13" w:name="_Hlk165101951"/>
      <w:r w:rsidR="00EF735A">
        <w:rPr>
          <w:color w:val="000000"/>
          <w:sz w:val="24"/>
          <w:szCs w:val="24"/>
        </w:rPr>
        <w:t xml:space="preserve">2024-2025 </w:t>
      </w:r>
      <w:bookmarkEnd w:id="13"/>
      <w:r w:rsidR="00EA019A" w:rsidRPr="009801EA">
        <w:rPr>
          <w:sz w:val="24"/>
          <w:szCs w:val="24"/>
        </w:rPr>
        <w:t>учебного года.</w:t>
      </w:r>
    </w:p>
    <w:p w:rsidR="00087F19" w:rsidRPr="009801EA" w:rsidRDefault="00087F19" w:rsidP="00EA019A">
      <w:pPr>
        <w:ind w:firstLine="709"/>
        <w:jc w:val="both"/>
        <w:rPr>
          <w:sz w:val="24"/>
          <w:szCs w:val="24"/>
        </w:rPr>
      </w:pPr>
    </w:p>
    <w:p w:rsidR="00087F19" w:rsidRPr="00087F19" w:rsidRDefault="00087F19" w:rsidP="00D665D6">
      <w:pPr>
        <w:pStyle w:val="a4"/>
        <w:numPr>
          <w:ilvl w:val="0"/>
          <w:numId w:val="2"/>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000D1B80">
        <w:rPr>
          <w:rFonts w:ascii="Times New Roman" w:hAnsi="Times New Roman"/>
          <w:b/>
          <w:bCs/>
          <w:sz w:val="24"/>
          <w:szCs w:val="24"/>
        </w:rPr>
        <w:t>Б1.В.12</w:t>
      </w:r>
      <w:r w:rsidRPr="00087F19">
        <w:rPr>
          <w:rFonts w:ascii="Times New Roman" w:hAnsi="Times New Roman"/>
          <w:b/>
          <w:bCs/>
          <w:sz w:val="24"/>
          <w:szCs w:val="24"/>
        </w:rPr>
        <w:t xml:space="preserve"> </w:t>
      </w:r>
      <w:r w:rsidRPr="00087F19">
        <w:rPr>
          <w:rFonts w:ascii="Times New Roman" w:hAnsi="Times New Roman"/>
          <w:b/>
          <w:sz w:val="24"/>
          <w:szCs w:val="24"/>
        </w:rPr>
        <w:t>«</w:t>
      </w:r>
      <w:r w:rsidR="000D1B80">
        <w:rPr>
          <w:rFonts w:ascii="Times New Roman" w:hAnsi="Times New Roman"/>
          <w:b/>
          <w:sz w:val="24"/>
          <w:szCs w:val="24"/>
        </w:rPr>
        <w:t>Исследование систем управления</w:t>
      </w:r>
      <w:r w:rsidRPr="00087F19">
        <w:rPr>
          <w:rFonts w:ascii="Times New Roman" w:hAnsi="Times New Roman"/>
          <w:b/>
          <w:sz w:val="24"/>
          <w:szCs w:val="24"/>
        </w:rPr>
        <w:t>»</w:t>
      </w:r>
    </w:p>
    <w:p w:rsidR="00087F19" w:rsidRPr="00087F19" w:rsidRDefault="00087F19" w:rsidP="00D665D6">
      <w:pPr>
        <w:pStyle w:val="a4"/>
        <w:numPr>
          <w:ilvl w:val="0"/>
          <w:numId w:val="2"/>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2306" w:rsidRPr="006E1872" w:rsidRDefault="00087F19" w:rsidP="00A62306">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A6230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2306" w:rsidRPr="009708A5">
        <w:rPr>
          <w:b/>
          <w:sz w:val="24"/>
          <w:szCs w:val="24"/>
        </w:rPr>
        <w:t>38.03.02 Менеджмент</w:t>
      </w:r>
      <w:r w:rsidR="00A62306" w:rsidRPr="006E1872">
        <w:rPr>
          <w:sz w:val="24"/>
          <w:szCs w:val="24"/>
        </w:rPr>
        <w:t xml:space="preserve">, утвержденного Приказом Минобрнауки России от </w:t>
      </w:r>
      <w:r w:rsidR="00A62306">
        <w:rPr>
          <w:color w:val="000000"/>
          <w:sz w:val="24"/>
          <w:szCs w:val="24"/>
        </w:rPr>
        <w:t>12.01</w:t>
      </w:r>
      <w:r w:rsidR="00A62306" w:rsidRPr="00EB6EDB">
        <w:rPr>
          <w:color w:val="000000"/>
          <w:sz w:val="24"/>
          <w:szCs w:val="24"/>
        </w:rPr>
        <w:t>.201</w:t>
      </w:r>
      <w:r w:rsidR="00A62306">
        <w:rPr>
          <w:color w:val="000000"/>
          <w:sz w:val="24"/>
          <w:szCs w:val="24"/>
        </w:rPr>
        <w:t>6</w:t>
      </w:r>
      <w:r w:rsidR="00A62306">
        <w:rPr>
          <w:bCs/>
          <w:sz w:val="24"/>
          <w:szCs w:val="24"/>
        </w:rPr>
        <w:t xml:space="preserve"> </w:t>
      </w:r>
      <w:r w:rsidR="00A62306" w:rsidRPr="006E1872">
        <w:rPr>
          <w:bCs/>
          <w:sz w:val="24"/>
          <w:szCs w:val="24"/>
        </w:rPr>
        <w:t xml:space="preserve">N </w:t>
      </w:r>
      <w:r w:rsidR="00A62306">
        <w:rPr>
          <w:bCs/>
          <w:sz w:val="24"/>
          <w:szCs w:val="24"/>
        </w:rPr>
        <w:t xml:space="preserve">7 </w:t>
      </w:r>
      <w:r w:rsidR="00A62306">
        <w:rPr>
          <w:sz w:val="24"/>
          <w:szCs w:val="24"/>
        </w:rPr>
        <w:t>(ред. от 13.07.2017)</w:t>
      </w:r>
      <w:r w:rsidR="00A62306" w:rsidRPr="006E1872">
        <w:rPr>
          <w:sz w:val="24"/>
          <w:szCs w:val="24"/>
        </w:rPr>
        <w:t xml:space="preserve"> (зарегистрирован в Минюсте России </w:t>
      </w:r>
      <w:r w:rsidR="00A62306">
        <w:rPr>
          <w:bCs/>
          <w:sz w:val="24"/>
          <w:szCs w:val="24"/>
        </w:rPr>
        <w:t>09.02.2016</w:t>
      </w:r>
      <w:r w:rsidR="00A62306" w:rsidRPr="006E1872">
        <w:rPr>
          <w:bCs/>
          <w:sz w:val="24"/>
          <w:szCs w:val="24"/>
        </w:rPr>
        <w:t xml:space="preserve"> N </w:t>
      </w:r>
      <w:r w:rsidR="00A62306">
        <w:rPr>
          <w:bCs/>
          <w:sz w:val="24"/>
          <w:szCs w:val="24"/>
        </w:rPr>
        <w:t>41028</w:t>
      </w:r>
      <w:r w:rsidR="00A62306" w:rsidRPr="006E1872">
        <w:rPr>
          <w:sz w:val="24"/>
          <w:szCs w:val="24"/>
        </w:rPr>
        <w:t>) (далее - ФГОС ВО, Федеральный государственный образовательный стандарт высшего образования)</w:t>
      </w:r>
      <w:r w:rsidR="00A62306" w:rsidRPr="006E1872">
        <w:rPr>
          <w:rFonts w:eastAsia="Calibri"/>
          <w:sz w:val="24"/>
          <w:szCs w:val="24"/>
          <w:lang w:eastAsia="en-US"/>
        </w:rPr>
        <w:t>, при разработке основной профессиональной образовательной программы (</w:t>
      </w:r>
      <w:r w:rsidR="00A62306" w:rsidRPr="006E1872">
        <w:rPr>
          <w:rFonts w:eastAsia="Calibri"/>
          <w:i/>
          <w:sz w:val="24"/>
          <w:szCs w:val="24"/>
          <w:lang w:eastAsia="en-US"/>
        </w:rPr>
        <w:t>далее - ОПОП</w:t>
      </w:r>
      <w:r w:rsidR="00A6230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7E6082">
      <w:pPr>
        <w:ind w:firstLine="709"/>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D1B80">
        <w:rPr>
          <w:b/>
          <w:sz w:val="24"/>
          <w:szCs w:val="24"/>
        </w:rPr>
        <w:t>Исследование систем управления</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129"/>
        <w:gridCol w:w="6079"/>
      </w:tblGrid>
      <w:tr w:rsidR="00793F01" w:rsidRPr="00031915" w:rsidTr="00A62306">
        <w:tc>
          <w:tcPr>
            <w:tcW w:w="2058" w:type="dxa"/>
            <w:vAlign w:val="center"/>
          </w:tcPr>
          <w:p w:rsidR="00A76E53" w:rsidRPr="00031915" w:rsidRDefault="00793F01" w:rsidP="004B6935">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 xml:space="preserve">Результаты освоения ОПОП (содержание </w:t>
            </w:r>
          </w:p>
          <w:p w:rsidR="00793F01" w:rsidRPr="00031915" w:rsidRDefault="00793F01" w:rsidP="004B6935">
            <w:pPr>
              <w:widowControl/>
              <w:tabs>
                <w:tab w:val="left" w:pos="708"/>
              </w:tabs>
              <w:autoSpaceDE/>
              <w:adjustRightInd/>
              <w:ind w:left="-142" w:right="-108"/>
              <w:jc w:val="center"/>
              <w:rPr>
                <w:rFonts w:eastAsia="Calibri"/>
                <w:color w:val="000000"/>
                <w:sz w:val="24"/>
                <w:szCs w:val="24"/>
                <w:lang w:eastAsia="en-US"/>
              </w:rPr>
            </w:pPr>
            <w:r w:rsidRPr="00031915">
              <w:rPr>
                <w:rFonts w:eastAsia="Calibri"/>
                <w:color w:val="000000"/>
                <w:sz w:val="24"/>
                <w:szCs w:val="24"/>
                <w:lang w:eastAsia="en-US"/>
              </w:rPr>
              <w:t>компетенции)</w:t>
            </w:r>
          </w:p>
        </w:tc>
        <w:tc>
          <w:tcPr>
            <w:tcW w:w="1131" w:type="dxa"/>
            <w:vAlign w:val="center"/>
          </w:tcPr>
          <w:p w:rsidR="00A76E53" w:rsidRPr="00031915" w:rsidRDefault="00793F01" w:rsidP="004B6935">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 xml:space="preserve">Код </w:t>
            </w:r>
          </w:p>
          <w:p w:rsidR="00793F01" w:rsidRPr="00031915" w:rsidRDefault="004B6935" w:rsidP="004B6935">
            <w:pPr>
              <w:widowControl/>
              <w:tabs>
                <w:tab w:val="left" w:pos="708"/>
              </w:tabs>
              <w:autoSpaceDE/>
              <w:adjustRightInd/>
              <w:ind w:left="-108" w:right="-90"/>
              <w:jc w:val="center"/>
              <w:rPr>
                <w:rFonts w:eastAsia="Calibri"/>
                <w:color w:val="000000"/>
                <w:sz w:val="24"/>
                <w:szCs w:val="24"/>
                <w:lang w:eastAsia="en-US"/>
              </w:rPr>
            </w:pPr>
            <w:r w:rsidRPr="00031915">
              <w:rPr>
                <w:rFonts w:eastAsia="Calibri"/>
                <w:color w:val="000000"/>
                <w:sz w:val="24"/>
                <w:szCs w:val="24"/>
                <w:lang w:eastAsia="en-US"/>
              </w:rPr>
              <w:t>к</w:t>
            </w:r>
            <w:r w:rsidR="00793F01" w:rsidRPr="00031915">
              <w:rPr>
                <w:rFonts w:eastAsia="Calibri"/>
                <w:color w:val="000000"/>
                <w:sz w:val="24"/>
                <w:szCs w:val="24"/>
                <w:lang w:eastAsia="en-US"/>
              </w:rPr>
              <w:t>омпетен</w:t>
            </w:r>
            <w:r w:rsidRPr="00031915">
              <w:rPr>
                <w:rFonts w:eastAsia="Calibri"/>
                <w:color w:val="000000"/>
                <w:sz w:val="24"/>
                <w:szCs w:val="24"/>
                <w:lang w:eastAsia="en-US"/>
              </w:rPr>
              <w:t>-</w:t>
            </w:r>
            <w:r w:rsidR="00793F01" w:rsidRPr="00031915">
              <w:rPr>
                <w:rFonts w:eastAsia="Calibri"/>
                <w:color w:val="000000"/>
                <w:sz w:val="24"/>
                <w:szCs w:val="24"/>
                <w:lang w:eastAsia="en-US"/>
              </w:rPr>
              <w:t>ции</w:t>
            </w:r>
          </w:p>
        </w:tc>
        <w:tc>
          <w:tcPr>
            <w:tcW w:w="6167" w:type="dxa"/>
            <w:vAlign w:val="center"/>
          </w:tcPr>
          <w:p w:rsidR="00A76E53" w:rsidRPr="00031915" w:rsidRDefault="00793F01" w:rsidP="00330957">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 xml:space="preserve">Перечень планируемых результатов </w:t>
            </w:r>
          </w:p>
          <w:p w:rsidR="00793F01" w:rsidRPr="00031915" w:rsidRDefault="00793F01" w:rsidP="00330957">
            <w:pPr>
              <w:widowControl/>
              <w:tabs>
                <w:tab w:val="left" w:pos="708"/>
              </w:tabs>
              <w:autoSpaceDE/>
              <w:adjustRightInd/>
              <w:jc w:val="center"/>
              <w:rPr>
                <w:rFonts w:eastAsia="Calibri"/>
                <w:color w:val="000000"/>
                <w:sz w:val="24"/>
                <w:szCs w:val="24"/>
                <w:lang w:eastAsia="en-US"/>
              </w:rPr>
            </w:pPr>
            <w:r w:rsidRPr="00031915">
              <w:rPr>
                <w:rFonts w:eastAsia="Calibri"/>
                <w:color w:val="000000"/>
                <w:sz w:val="24"/>
                <w:szCs w:val="24"/>
                <w:lang w:eastAsia="en-US"/>
              </w:rPr>
              <w:t>обучения по дисциплине</w:t>
            </w:r>
          </w:p>
        </w:tc>
      </w:tr>
      <w:tr w:rsidR="00741BC2" w:rsidRPr="00031915" w:rsidTr="00A62306">
        <w:tc>
          <w:tcPr>
            <w:tcW w:w="2058"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708"/>
              </w:tabs>
              <w:autoSpaceDE/>
              <w:adjustRightInd/>
              <w:rPr>
                <w:b/>
                <w:bCs/>
                <w:color w:val="000000"/>
                <w:sz w:val="24"/>
                <w:szCs w:val="24"/>
              </w:rPr>
            </w:pPr>
          </w:p>
          <w:p w:rsidR="00741BC2" w:rsidRPr="00031915" w:rsidRDefault="00741BC2" w:rsidP="00261945">
            <w:pPr>
              <w:widowControl/>
              <w:tabs>
                <w:tab w:val="left" w:pos="708"/>
              </w:tabs>
              <w:autoSpaceDE/>
              <w:adjustRightInd/>
              <w:rPr>
                <w:rFonts w:eastAsia="Calibri"/>
                <w:color w:val="FF0000"/>
                <w:sz w:val="24"/>
                <w:szCs w:val="24"/>
                <w:lang w:eastAsia="en-US"/>
              </w:rPr>
            </w:pPr>
            <w:r w:rsidRPr="00031915">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131"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708"/>
              </w:tabs>
              <w:autoSpaceDE/>
              <w:adjustRightInd/>
              <w:jc w:val="center"/>
              <w:rPr>
                <w:rFonts w:eastAsia="Calibri"/>
                <w:sz w:val="24"/>
                <w:szCs w:val="24"/>
                <w:lang w:eastAsia="en-US"/>
              </w:rPr>
            </w:pPr>
            <w:r w:rsidRPr="00031915">
              <w:rPr>
                <w:sz w:val="24"/>
                <w:szCs w:val="24"/>
              </w:rPr>
              <w:t>ПК-5</w:t>
            </w:r>
          </w:p>
        </w:tc>
        <w:tc>
          <w:tcPr>
            <w:tcW w:w="6167" w:type="dxa"/>
            <w:tcBorders>
              <w:top w:val="single" w:sz="4" w:space="0" w:color="auto"/>
              <w:left w:val="single" w:sz="4" w:space="0" w:color="auto"/>
              <w:bottom w:val="single" w:sz="4" w:space="0" w:color="auto"/>
              <w:right w:val="single" w:sz="4" w:space="0" w:color="auto"/>
            </w:tcBorders>
            <w:vAlign w:val="center"/>
          </w:tcPr>
          <w:p w:rsidR="00741BC2" w:rsidRPr="00031915" w:rsidRDefault="00741BC2" w:rsidP="00261945">
            <w:pPr>
              <w:widowControl/>
              <w:tabs>
                <w:tab w:val="left" w:pos="318"/>
              </w:tabs>
              <w:autoSpaceDE/>
              <w:adjustRightInd/>
              <w:ind w:firstLine="34"/>
              <w:rPr>
                <w:rFonts w:eastAsia="Calibri"/>
                <w:i/>
                <w:sz w:val="24"/>
                <w:szCs w:val="24"/>
                <w:lang w:eastAsia="en-US"/>
              </w:rPr>
            </w:pPr>
            <w:r w:rsidRPr="00031915">
              <w:rPr>
                <w:rFonts w:eastAsia="Calibri"/>
                <w:i/>
                <w:sz w:val="24"/>
                <w:szCs w:val="24"/>
                <w:lang w:eastAsia="en-US"/>
              </w:rPr>
              <w:t xml:space="preserve">Знать: </w:t>
            </w:r>
          </w:p>
          <w:p w:rsidR="00741BC2" w:rsidRPr="00031915" w:rsidRDefault="00741BC2" w:rsidP="00741BC2">
            <w:pPr>
              <w:widowControl/>
              <w:numPr>
                <w:ilvl w:val="0"/>
                <w:numId w:val="10"/>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классификацию стратегий организации;</w:t>
            </w:r>
          </w:p>
          <w:p w:rsidR="00741BC2" w:rsidRPr="00031915" w:rsidRDefault="00741BC2" w:rsidP="00741BC2">
            <w:pPr>
              <w:widowControl/>
              <w:numPr>
                <w:ilvl w:val="0"/>
                <w:numId w:val="10"/>
              </w:numPr>
              <w:tabs>
                <w:tab w:val="left" w:pos="318"/>
              </w:tabs>
              <w:autoSpaceDE/>
              <w:adjustRightInd/>
              <w:ind w:left="0" w:firstLine="34"/>
              <w:rPr>
                <w:rFonts w:eastAsia="Calibri"/>
                <w:i/>
                <w:sz w:val="24"/>
                <w:szCs w:val="24"/>
                <w:lang w:eastAsia="en-US"/>
              </w:rPr>
            </w:pPr>
            <w:r w:rsidRPr="00031915">
              <w:rPr>
                <w:rFonts w:eastAsia="Calibri"/>
                <w:sz w:val="24"/>
                <w:szCs w:val="24"/>
                <w:lang w:eastAsia="en-US"/>
              </w:rPr>
              <w:t xml:space="preserve">особенности функциональных стратегий компании и их взаимосвязь </w:t>
            </w:r>
          </w:p>
          <w:p w:rsidR="00741BC2" w:rsidRPr="00031915" w:rsidRDefault="00741BC2" w:rsidP="00261945">
            <w:pPr>
              <w:widowControl/>
              <w:tabs>
                <w:tab w:val="left" w:pos="318"/>
              </w:tabs>
              <w:autoSpaceDE/>
              <w:adjustRightInd/>
              <w:ind w:left="34"/>
              <w:rPr>
                <w:rFonts w:eastAsia="Calibri"/>
                <w:i/>
                <w:sz w:val="24"/>
                <w:szCs w:val="24"/>
                <w:lang w:eastAsia="en-US"/>
              </w:rPr>
            </w:pPr>
            <w:r w:rsidRPr="00031915">
              <w:rPr>
                <w:rFonts w:eastAsia="Calibri"/>
                <w:i/>
                <w:sz w:val="24"/>
                <w:szCs w:val="24"/>
                <w:lang w:eastAsia="en-US"/>
              </w:rPr>
              <w:t xml:space="preserve">Уметь: </w:t>
            </w:r>
          </w:p>
          <w:p w:rsidR="00741BC2" w:rsidRPr="00031915" w:rsidRDefault="00741BC2" w:rsidP="00741BC2">
            <w:pPr>
              <w:widowControl/>
              <w:numPr>
                <w:ilvl w:val="0"/>
                <w:numId w:val="11"/>
              </w:numPr>
              <w:tabs>
                <w:tab w:val="left" w:pos="318"/>
              </w:tabs>
              <w:autoSpaceDE/>
              <w:adjustRightInd/>
              <w:ind w:left="0" w:firstLine="34"/>
              <w:rPr>
                <w:rFonts w:eastAsia="Calibri"/>
                <w:i/>
                <w:sz w:val="24"/>
                <w:szCs w:val="24"/>
                <w:lang w:eastAsia="en-US"/>
              </w:rPr>
            </w:pPr>
            <w:r w:rsidRPr="00031915">
              <w:rPr>
                <w:sz w:val="24"/>
                <w:szCs w:val="24"/>
              </w:rPr>
              <w:t>выявлять возможности стратегического развития компании</w:t>
            </w:r>
            <w:r w:rsidRPr="00031915">
              <w:rPr>
                <w:bCs/>
                <w:sz w:val="24"/>
                <w:szCs w:val="24"/>
              </w:rPr>
              <w:t>;</w:t>
            </w:r>
          </w:p>
          <w:p w:rsidR="00853CCB"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rFonts w:eastAsia="Calibri"/>
                <w:sz w:val="24"/>
                <w:szCs w:val="24"/>
                <w:lang w:eastAsia="en-US"/>
              </w:rPr>
              <w:t xml:space="preserve">проводить анализ функциональных стратегий компании для подготовки сбалансированных управленческих решений </w:t>
            </w:r>
          </w:p>
          <w:p w:rsidR="00741BC2" w:rsidRPr="00031915" w:rsidRDefault="00741BC2" w:rsidP="00853CCB">
            <w:pPr>
              <w:widowControl/>
              <w:tabs>
                <w:tab w:val="left" w:pos="318"/>
              </w:tabs>
              <w:autoSpaceDE/>
              <w:adjustRightInd/>
              <w:ind w:left="34"/>
              <w:rPr>
                <w:rFonts w:eastAsia="Calibri"/>
                <w:sz w:val="24"/>
                <w:szCs w:val="24"/>
                <w:lang w:eastAsia="en-US"/>
              </w:rPr>
            </w:pPr>
            <w:r w:rsidRPr="00031915">
              <w:rPr>
                <w:rFonts w:eastAsia="Calibri"/>
                <w:i/>
                <w:sz w:val="24"/>
                <w:szCs w:val="24"/>
                <w:lang w:eastAsia="en-US"/>
              </w:rPr>
              <w:t>Владеть:</w:t>
            </w:r>
            <w:r w:rsidRPr="00031915">
              <w:rPr>
                <w:rFonts w:eastAsia="Calibri"/>
                <w:sz w:val="24"/>
                <w:szCs w:val="24"/>
                <w:lang w:eastAsia="en-US"/>
              </w:rPr>
              <w:t xml:space="preserve"> </w:t>
            </w:r>
          </w:p>
          <w:p w:rsidR="00741BC2"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bCs/>
                <w:sz w:val="24"/>
                <w:szCs w:val="24"/>
              </w:rPr>
              <w:t>способностью к выявлению возможностей стратегического развития компании;</w:t>
            </w:r>
          </w:p>
          <w:p w:rsidR="00741BC2" w:rsidRPr="00031915" w:rsidRDefault="00741BC2" w:rsidP="00741BC2">
            <w:pPr>
              <w:widowControl/>
              <w:numPr>
                <w:ilvl w:val="0"/>
                <w:numId w:val="11"/>
              </w:numPr>
              <w:tabs>
                <w:tab w:val="left" w:pos="318"/>
              </w:tabs>
              <w:autoSpaceDE/>
              <w:adjustRightInd/>
              <w:ind w:left="0" w:firstLine="34"/>
              <w:rPr>
                <w:rFonts w:eastAsia="Calibri"/>
                <w:sz w:val="24"/>
                <w:szCs w:val="24"/>
                <w:lang w:eastAsia="en-US"/>
              </w:rPr>
            </w:pPr>
            <w:r w:rsidRPr="00031915">
              <w:rPr>
                <w:bCs/>
                <w:sz w:val="24"/>
                <w:szCs w:val="24"/>
              </w:rPr>
              <w:t xml:space="preserve">навыками анализа функциональных стратегий компании с целью подготовки сбалансированных управленческих решений </w:t>
            </w:r>
          </w:p>
        </w:tc>
      </w:tr>
      <w:tr w:rsidR="009561FA" w:rsidRPr="00031915" w:rsidTr="00A62306">
        <w:tc>
          <w:tcPr>
            <w:tcW w:w="2058"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rPr>
                <w:color w:val="000000"/>
                <w:sz w:val="24"/>
                <w:szCs w:val="24"/>
              </w:rPr>
            </w:pPr>
            <w:r w:rsidRPr="00031915">
              <w:rPr>
                <w:color w:val="000000"/>
                <w:sz w:val="24"/>
                <w:szCs w:val="24"/>
              </w:rPr>
              <w:t xml:space="preserve">владением навыками количественного и качественного анализа информации при принятии управленческих решений, построения </w:t>
            </w:r>
            <w:r w:rsidRPr="00031915">
              <w:rPr>
                <w:color w:val="000000"/>
                <w:sz w:val="24"/>
                <w:szCs w:val="24"/>
              </w:rPr>
              <w:lastRenderedPageBreak/>
              <w:t>экономических, финансовых и организационно-управленческих моделей путем их адаптации к конкретным задачам управления</w:t>
            </w:r>
          </w:p>
        </w:tc>
        <w:tc>
          <w:tcPr>
            <w:tcW w:w="1131"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widowControl/>
              <w:tabs>
                <w:tab w:val="left" w:pos="708"/>
              </w:tabs>
              <w:autoSpaceDE/>
              <w:adjustRightInd/>
              <w:rPr>
                <w:color w:val="000000"/>
                <w:sz w:val="24"/>
                <w:szCs w:val="24"/>
              </w:rPr>
            </w:pPr>
            <w:r w:rsidRPr="00031915">
              <w:rPr>
                <w:color w:val="000000"/>
                <w:sz w:val="24"/>
                <w:szCs w:val="24"/>
              </w:rPr>
              <w:lastRenderedPageBreak/>
              <w:t>ПК-10</w:t>
            </w:r>
          </w:p>
        </w:tc>
        <w:tc>
          <w:tcPr>
            <w:tcW w:w="6167" w:type="dxa"/>
            <w:tcBorders>
              <w:top w:val="single" w:sz="4" w:space="0" w:color="auto"/>
              <w:left w:val="single" w:sz="4" w:space="0" w:color="auto"/>
              <w:bottom w:val="single" w:sz="4" w:space="0" w:color="auto"/>
              <w:right w:val="single" w:sz="4" w:space="0" w:color="auto"/>
            </w:tcBorders>
            <w:vAlign w:val="center"/>
          </w:tcPr>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Знать</w:t>
            </w:r>
            <w:r w:rsidR="00031915" w:rsidRPr="00031915">
              <w:rPr>
                <w:rFonts w:eastAsia="Calibri"/>
                <w:i/>
                <w:color w:val="000000"/>
                <w:sz w:val="24"/>
                <w:szCs w:val="24"/>
                <w:lang w:eastAsia="en-US"/>
              </w:rPr>
              <w:t>:</w:t>
            </w:r>
          </w:p>
          <w:p w:rsidR="009561FA" w:rsidRPr="00031915" w:rsidRDefault="00031915" w:rsidP="009561FA">
            <w:pPr>
              <w:widowControl/>
              <w:numPr>
                <w:ilvl w:val="0"/>
                <w:numId w:val="7"/>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w:t>
            </w:r>
            <w:r w:rsidR="009561FA" w:rsidRPr="00031915">
              <w:rPr>
                <w:rFonts w:eastAsia="Calibri"/>
                <w:color w:val="000000"/>
                <w:sz w:val="24"/>
                <w:szCs w:val="24"/>
                <w:lang w:eastAsia="en-US"/>
              </w:rPr>
              <w:t>еорию количественного и качественного анализа инфор</w:t>
            </w:r>
            <w:r w:rsidR="00D337B7">
              <w:rPr>
                <w:rFonts w:eastAsia="Calibri"/>
                <w:color w:val="000000"/>
                <w:sz w:val="24"/>
                <w:szCs w:val="24"/>
                <w:lang w:eastAsia="en-US"/>
              </w:rPr>
              <w:t>мации;</w:t>
            </w:r>
            <w:r w:rsidR="009561FA" w:rsidRPr="00031915">
              <w:rPr>
                <w:rFonts w:eastAsia="Calibri"/>
                <w:color w:val="000000"/>
                <w:sz w:val="24"/>
                <w:szCs w:val="24"/>
                <w:lang w:eastAsia="en-US"/>
              </w:rPr>
              <w:t xml:space="preserve"> </w:t>
            </w:r>
          </w:p>
          <w:p w:rsidR="009561FA" w:rsidRPr="00031915" w:rsidRDefault="00031915" w:rsidP="009561FA">
            <w:pPr>
              <w:widowControl/>
              <w:numPr>
                <w:ilvl w:val="0"/>
                <w:numId w:val="7"/>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о</w:t>
            </w:r>
            <w:r w:rsidR="009561FA" w:rsidRPr="00031915">
              <w:rPr>
                <w:rFonts w:eastAsia="Calibri"/>
                <w:color w:val="000000"/>
                <w:sz w:val="24"/>
                <w:szCs w:val="24"/>
                <w:lang w:eastAsia="en-US"/>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Уметь</w:t>
            </w:r>
            <w:r w:rsidR="00031915" w:rsidRPr="00031915">
              <w:rPr>
                <w:rFonts w:eastAsia="Calibri"/>
                <w:i/>
                <w:color w:val="000000"/>
                <w:sz w:val="24"/>
                <w:szCs w:val="24"/>
                <w:lang w:eastAsia="en-US"/>
              </w:rPr>
              <w:t>:</w:t>
            </w:r>
          </w:p>
          <w:p w:rsidR="009561FA" w:rsidRPr="00031915" w:rsidRDefault="009561FA" w:rsidP="009561FA">
            <w:pPr>
              <w:widowControl/>
              <w:numPr>
                <w:ilvl w:val="0"/>
                <w:numId w:val="8"/>
              </w:numPr>
              <w:tabs>
                <w:tab w:val="left" w:pos="318"/>
              </w:tabs>
              <w:autoSpaceDE/>
              <w:adjustRightInd/>
              <w:ind w:left="0" w:firstLine="0"/>
              <w:rPr>
                <w:color w:val="000000"/>
                <w:sz w:val="24"/>
                <w:szCs w:val="24"/>
              </w:rPr>
            </w:pPr>
            <w:r w:rsidRPr="00031915">
              <w:rPr>
                <w:color w:val="000000"/>
                <w:sz w:val="24"/>
                <w:szCs w:val="24"/>
              </w:rPr>
              <w:t>оценивать и выбирать альтернативные варианты ре</w:t>
            </w:r>
            <w:r w:rsidR="00D337B7">
              <w:rPr>
                <w:color w:val="000000"/>
                <w:sz w:val="24"/>
                <w:szCs w:val="24"/>
              </w:rPr>
              <w:lastRenderedPageBreak/>
              <w:t>шения;</w:t>
            </w:r>
          </w:p>
          <w:p w:rsidR="009561FA" w:rsidRPr="00031915" w:rsidRDefault="00031915" w:rsidP="009561FA">
            <w:pPr>
              <w:widowControl/>
              <w:numPr>
                <w:ilvl w:val="0"/>
                <w:numId w:val="8"/>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п</w:t>
            </w:r>
            <w:r w:rsidR="009561FA" w:rsidRPr="00031915">
              <w:rPr>
                <w:rFonts w:eastAsia="Calibri"/>
                <w:color w:val="000000"/>
                <w:sz w:val="24"/>
                <w:szCs w:val="24"/>
                <w:lang w:eastAsia="en-US"/>
              </w:rPr>
              <w:t>ровести количественный и качественный</w:t>
            </w:r>
            <w:r w:rsidR="000A6D28" w:rsidRPr="00031915">
              <w:rPr>
                <w:rFonts w:eastAsia="Calibri"/>
                <w:color w:val="000000"/>
                <w:sz w:val="24"/>
                <w:szCs w:val="24"/>
                <w:lang w:eastAsia="en-US"/>
              </w:rPr>
              <w:t xml:space="preserve"> анализ</w:t>
            </w:r>
            <w:r w:rsidR="009561FA" w:rsidRPr="00031915">
              <w:rPr>
                <w:rFonts w:eastAsia="Calibri"/>
                <w:color w:val="000000"/>
                <w:sz w:val="24"/>
                <w:szCs w:val="24"/>
                <w:lang w:eastAsia="en-US"/>
              </w:rPr>
              <w:t xml:space="preserve"> информации при</w:t>
            </w:r>
            <w:r w:rsidR="000A6D28" w:rsidRPr="00031915">
              <w:rPr>
                <w:rFonts w:eastAsia="Calibri"/>
                <w:color w:val="000000"/>
                <w:sz w:val="24"/>
                <w:szCs w:val="24"/>
                <w:lang w:eastAsia="en-US"/>
              </w:rPr>
              <w:t xml:space="preserve"> исследовании систем управления</w:t>
            </w:r>
          </w:p>
          <w:p w:rsidR="009561FA" w:rsidRPr="00031915" w:rsidRDefault="009561FA" w:rsidP="00261945">
            <w:pPr>
              <w:widowControl/>
              <w:tabs>
                <w:tab w:val="left" w:pos="318"/>
              </w:tabs>
              <w:autoSpaceDE/>
              <w:adjustRightInd/>
              <w:rPr>
                <w:rFonts w:eastAsia="Calibri"/>
                <w:i/>
                <w:color w:val="000000"/>
                <w:sz w:val="24"/>
                <w:szCs w:val="24"/>
                <w:lang w:eastAsia="en-US"/>
              </w:rPr>
            </w:pPr>
            <w:r w:rsidRPr="00031915">
              <w:rPr>
                <w:rFonts w:eastAsia="Calibri"/>
                <w:i/>
                <w:color w:val="000000"/>
                <w:sz w:val="24"/>
                <w:szCs w:val="24"/>
                <w:lang w:eastAsia="en-US"/>
              </w:rPr>
              <w:t>Владеть</w:t>
            </w:r>
            <w:r w:rsidR="00031915" w:rsidRPr="00031915">
              <w:rPr>
                <w:rFonts w:eastAsia="Calibri"/>
                <w:i/>
                <w:color w:val="000000"/>
                <w:sz w:val="24"/>
                <w:szCs w:val="24"/>
                <w:lang w:eastAsia="en-US"/>
              </w:rPr>
              <w:t>:</w:t>
            </w:r>
          </w:p>
          <w:p w:rsidR="009561FA" w:rsidRPr="00031915" w:rsidRDefault="00031915" w:rsidP="009561FA">
            <w:pPr>
              <w:widowControl/>
              <w:numPr>
                <w:ilvl w:val="0"/>
                <w:numId w:val="9"/>
              </w:numPr>
              <w:tabs>
                <w:tab w:val="left" w:pos="318"/>
              </w:tabs>
              <w:autoSpaceDE/>
              <w:adjustRightInd/>
              <w:ind w:left="0" w:firstLine="0"/>
              <w:rPr>
                <w:rFonts w:eastAsia="Calibri"/>
                <w:color w:val="000000"/>
                <w:sz w:val="24"/>
                <w:szCs w:val="24"/>
                <w:lang w:eastAsia="en-US"/>
              </w:rPr>
            </w:pPr>
            <w:r w:rsidRPr="00031915">
              <w:rPr>
                <w:rFonts w:eastAsia="Calibri"/>
                <w:color w:val="000000"/>
                <w:sz w:val="24"/>
                <w:szCs w:val="24"/>
                <w:lang w:eastAsia="en-US"/>
              </w:rPr>
              <w:t>т</w:t>
            </w:r>
            <w:r w:rsidR="009561FA" w:rsidRPr="00031915">
              <w:rPr>
                <w:rFonts w:eastAsia="Calibri"/>
                <w:color w:val="000000"/>
                <w:sz w:val="24"/>
                <w:szCs w:val="24"/>
                <w:lang w:eastAsia="en-US"/>
              </w:rPr>
              <w:t>еорией количественного и качественного анализа информации при</w:t>
            </w:r>
            <w:r w:rsidR="006C07B7" w:rsidRPr="00031915">
              <w:rPr>
                <w:rFonts w:eastAsia="Calibri"/>
                <w:color w:val="000000"/>
                <w:sz w:val="24"/>
                <w:szCs w:val="24"/>
                <w:lang w:eastAsia="en-US"/>
              </w:rPr>
              <w:t xml:space="preserve"> исследовании систем управления</w:t>
            </w:r>
            <w:r w:rsidR="00D337B7">
              <w:rPr>
                <w:rFonts w:eastAsia="Calibri"/>
                <w:color w:val="000000"/>
                <w:sz w:val="24"/>
                <w:szCs w:val="24"/>
                <w:lang w:eastAsia="en-US"/>
              </w:rPr>
              <w:t>;</w:t>
            </w:r>
          </w:p>
          <w:p w:rsidR="009561FA" w:rsidRPr="00031915" w:rsidRDefault="00031915" w:rsidP="009561FA">
            <w:pPr>
              <w:widowControl/>
              <w:numPr>
                <w:ilvl w:val="0"/>
                <w:numId w:val="9"/>
              </w:numPr>
              <w:tabs>
                <w:tab w:val="left" w:pos="318"/>
              </w:tabs>
              <w:autoSpaceDE/>
              <w:adjustRightInd/>
              <w:ind w:left="0" w:firstLine="0"/>
              <w:rPr>
                <w:rFonts w:eastAsia="Calibri"/>
                <w:i/>
                <w:color w:val="000000"/>
                <w:sz w:val="24"/>
                <w:szCs w:val="24"/>
                <w:lang w:eastAsia="en-US"/>
              </w:rPr>
            </w:pPr>
            <w:r w:rsidRPr="00031915">
              <w:rPr>
                <w:rFonts w:eastAsia="Calibri"/>
                <w:color w:val="000000"/>
                <w:sz w:val="24"/>
                <w:szCs w:val="24"/>
                <w:lang w:eastAsia="en-US"/>
              </w:rPr>
              <w:t>о</w:t>
            </w:r>
            <w:r w:rsidR="009561FA" w:rsidRPr="00031915">
              <w:rPr>
                <w:rFonts w:eastAsia="Calibri"/>
                <w:color w:val="000000"/>
                <w:sz w:val="24"/>
                <w:szCs w:val="24"/>
                <w:lang w:eastAsia="en-US"/>
              </w:rPr>
              <w:t>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p>
        </w:tc>
      </w:tr>
    </w:tbl>
    <w:p w:rsidR="00EB6445" w:rsidRDefault="00EB6445"/>
    <w:p w:rsidR="007F4B97" w:rsidRPr="00031915" w:rsidRDefault="00C33468" w:rsidP="00D665D6">
      <w:pPr>
        <w:pStyle w:val="a4"/>
        <w:numPr>
          <w:ilvl w:val="0"/>
          <w:numId w:val="2"/>
        </w:numPr>
        <w:spacing w:after="0" w:line="240" w:lineRule="auto"/>
        <w:ind w:left="0" w:firstLine="709"/>
        <w:jc w:val="both"/>
        <w:rPr>
          <w:rFonts w:ascii="Times New Roman" w:hAnsi="Times New Roman"/>
          <w:b/>
          <w:color w:val="000000"/>
          <w:sz w:val="24"/>
          <w:szCs w:val="24"/>
        </w:rPr>
      </w:pPr>
      <w:r w:rsidRPr="00031915">
        <w:rPr>
          <w:rFonts w:ascii="Times New Roman" w:hAnsi="Times New Roman"/>
          <w:b/>
          <w:color w:val="000000"/>
          <w:sz w:val="24"/>
          <w:szCs w:val="24"/>
        </w:rPr>
        <w:t>Указание места дисциплины в структуре образовательной программы</w:t>
      </w:r>
    </w:p>
    <w:p w:rsidR="00027D2C" w:rsidRPr="00031915" w:rsidRDefault="007F4B97" w:rsidP="008D09B8">
      <w:pPr>
        <w:pStyle w:val="a4"/>
        <w:spacing w:after="0" w:line="240" w:lineRule="auto"/>
        <w:ind w:left="0"/>
        <w:jc w:val="both"/>
        <w:rPr>
          <w:rFonts w:ascii="Times New Roman" w:hAnsi="Times New Roman"/>
          <w:color w:val="000000"/>
          <w:sz w:val="24"/>
          <w:szCs w:val="24"/>
        </w:rPr>
      </w:pPr>
      <w:r w:rsidRPr="00031915">
        <w:rPr>
          <w:rFonts w:ascii="Times New Roman" w:hAnsi="Times New Roman"/>
          <w:color w:val="000000"/>
          <w:sz w:val="24"/>
          <w:szCs w:val="24"/>
        </w:rPr>
        <w:t xml:space="preserve">Дисциплина </w:t>
      </w:r>
      <w:r w:rsidR="000D1B80" w:rsidRPr="00031915">
        <w:rPr>
          <w:rFonts w:ascii="Times New Roman" w:hAnsi="Times New Roman"/>
          <w:b/>
          <w:bCs/>
          <w:sz w:val="24"/>
          <w:szCs w:val="24"/>
        </w:rPr>
        <w:t>Б1.В.12</w:t>
      </w:r>
      <w:r w:rsidR="008D09B8" w:rsidRPr="00031915">
        <w:rPr>
          <w:rFonts w:ascii="Times New Roman" w:hAnsi="Times New Roman"/>
          <w:b/>
          <w:bCs/>
          <w:sz w:val="24"/>
          <w:szCs w:val="24"/>
        </w:rPr>
        <w:t xml:space="preserve"> </w:t>
      </w:r>
      <w:r w:rsidR="008D09B8" w:rsidRPr="00031915">
        <w:rPr>
          <w:rFonts w:ascii="Times New Roman" w:hAnsi="Times New Roman"/>
          <w:b/>
          <w:sz w:val="24"/>
          <w:szCs w:val="24"/>
        </w:rPr>
        <w:t>«</w:t>
      </w:r>
      <w:r w:rsidR="000D1B80" w:rsidRPr="00031915">
        <w:rPr>
          <w:rFonts w:ascii="Times New Roman" w:hAnsi="Times New Roman"/>
          <w:b/>
          <w:sz w:val="24"/>
          <w:szCs w:val="24"/>
        </w:rPr>
        <w:t>Исследование систем управления</w:t>
      </w:r>
      <w:r w:rsidR="008D09B8" w:rsidRPr="00031915">
        <w:rPr>
          <w:rFonts w:ascii="Times New Roman" w:hAnsi="Times New Roman"/>
          <w:b/>
          <w:sz w:val="24"/>
          <w:szCs w:val="24"/>
        </w:rPr>
        <w:t xml:space="preserve">» </w:t>
      </w:r>
      <w:r w:rsidR="00070A96" w:rsidRPr="00031915">
        <w:rPr>
          <w:rFonts w:ascii="Times New Roman" w:hAnsi="Times New Roman"/>
          <w:sz w:val="24"/>
          <w:szCs w:val="24"/>
        </w:rPr>
        <w:t xml:space="preserve"> </w:t>
      </w:r>
      <w:r w:rsidRPr="00031915">
        <w:rPr>
          <w:rFonts w:ascii="Times New Roman" w:hAnsi="Times New Roman"/>
          <w:color w:val="000000"/>
          <w:sz w:val="24"/>
          <w:szCs w:val="24"/>
        </w:rPr>
        <w:t xml:space="preserve">является дисциплиной </w:t>
      </w:r>
      <w:r w:rsidR="007E6082" w:rsidRPr="00031915">
        <w:rPr>
          <w:rFonts w:ascii="Times New Roman" w:hAnsi="Times New Roman"/>
          <w:sz w:val="24"/>
          <w:szCs w:val="24"/>
        </w:rPr>
        <w:t>вариативной</w:t>
      </w:r>
      <w:r w:rsidRPr="00031915">
        <w:rPr>
          <w:rFonts w:ascii="Times New Roman" w:hAnsi="Times New Roman"/>
          <w:color w:val="000000"/>
          <w:sz w:val="24"/>
          <w:szCs w:val="24"/>
        </w:rPr>
        <w:t xml:space="preserve"> части </w:t>
      </w:r>
      <w:r w:rsidR="00A62306" w:rsidRPr="00031915">
        <w:rPr>
          <w:rFonts w:ascii="Times New Roman" w:hAnsi="Times New Roman"/>
          <w:color w:val="000000"/>
          <w:sz w:val="24"/>
          <w:szCs w:val="24"/>
        </w:rPr>
        <w:t>блока Б</w:t>
      </w:r>
      <w:r w:rsidR="00027D2C" w:rsidRPr="00031915">
        <w:rPr>
          <w:rFonts w:ascii="Times New Roman" w:hAnsi="Times New Roman"/>
          <w:color w:val="000000"/>
          <w:sz w:val="24"/>
          <w:szCs w:val="24"/>
        </w:rPr>
        <w:t>1</w:t>
      </w:r>
      <w:r w:rsidR="00A62306" w:rsidRPr="00031915">
        <w:rPr>
          <w:rFonts w:ascii="Times New Roman" w:hAnsi="Times New Roman"/>
          <w:color w:val="000000"/>
          <w:sz w:val="24"/>
          <w:szCs w:val="24"/>
        </w:rPr>
        <w:t>.</w:t>
      </w:r>
    </w:p>
    <w:p w:rsidR="00EB6445" w:rsidRPr="0003191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031915" w:rsidTr="00EB6445">
        <w:tc>
          <w:tcPr>
            <w:tcW w:w="1594" w:type="dxa"/>
            <w:vMerge w:val="restart"/>
            <w:vAlign w:val="center"/>
          </w:tcPr>
          <w:p w:rsidR="0070081B" w:rsidRPr="00031915" w:rsidRDefault="0070081B" w:rsidP="00EB6445">
            <w:pPr>
              <w:widowControl/>
              <w:tabs>
                <w:tab w:val="left" w:pos="851"/>
              </w:tabs>
              <w:autoSpaceDE/>
              <w:adjustRightInd/>
              <w:jc w:val="center"/>
              <w:rPr>
                <w:rFonts w:eastAsia="Calibri"/>
                <w:sz w:val="24"/>
                <w:szCs w:val="24"/>
                <w:lang w:eastAsia="en-US"/>
              </w:rPr>
            </w:pPr>
            <w:r w:rsidRPr="00031915">
              <w:rPr>
                <w:rFonts w:eastAsia="Calibri"/>
                <w:sz w:val="24"/>
                <w:szCs w:val="24"/>
                <w:lang w:eastAsia="en-US"/>
              </w:rPr>
              <w:t>Код</w:t>
            </w:r>
          </w:p>
          <w:p w:rsidR="0070081B" w:rsidRPr="00031915" w:rsidRDefault="0070081B" w:rsidP="00EB6445">
            <w:pPr>
              <w:widowControl/>
              <w:tabs>
                <w:tab w:val="left" w:pos="851"/>
              </w:tabs>
              <w:autoSpaceDE/>
              <w:adjustRightInd/>
              <w:jc w:val="center"/>
              <w:rPr>
                <w:rFonts w:eastAsia="Calibri"/>
                <w:sz w:val="24"/>
                <w:szCs w:val="24"/>
                <w:lang w:eastAsia="en-US"/>
              </w:rPr>
            </w:pPr>
            <w:r w:rsidRPr="00031915">
              <w:rPr>
                <w:rFonts w:eastAsia="Calibri"/>
                <w:sz w:val="24"/>
                <w:szCs w:val="24"/>
                <w:lang w:eastAsia="en-US"/>
              </w:rPr>
              <w:t>дис</w:t>
            </w:r>
            <w:r w:rsidR="007E6082" w:rsidRPr="00031915">
              <w:rPr>
                <w:rFonts w:eastAsia="Calibri"/>
                <w:sz w:val="24"/>
                <w:szCs w:val="24"/>
                <w:lang w:eastAsia="en-US"/>
              </w:rPr>
              <w:t>цип</w:t>
            </w:r>
            <w:r w:rsidRPr="00031915">
              <w:rPr>
                <w:rFonts w:eastAsia="Calibri"/>
                <w:sz w:val="24"/>
                <w:szCs w:val="24"/>
                <w:lang w:eastAsia="en-US"/>
              </w:rPr>
              <w:t>лины</w:t>
            </w:r>
          </w:p>
        </w:tc>
        <w:tc>
          <w:tcPr>
            <w:tcW w:w="1559" w:type="dxa"/>
            <w:vMerge w:val="restart"/>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Наименование</w:t>
            </w:r>
          </w:p>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дисциплины</w:t>
            </w:r>
          </w:p>
        </w:tc>
        <w:tc>
          <w:tcPr>
            <w:tcW w:w="6095" w:type="dxa"/>
            <w:gridSpan w:val="2"/>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Содержательно-логические связи</w:t>
            </w:r>
          </w:p>
        </w:tc>
        <w:tc>
          <w:tcPr>
            <w:tcW w:w="958" w:type="dxa"/>
            <w:vMerge w:val="restart"/>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Коды форми-руемых компе-тенций</w:t>
            </w:r>
          </w:p>
        </w:tc>
      </w:tr>
      <w:tr w:rsidR="00F3180F" w:rsidRPr="00031915" w:rsidTr="00EB6445">
        <w:tc>
          <w:tcPr>
            <w:tcW w:w="1594" w:type="dxa"/>
            <w:vMerge/>
            <w:vAlign w:val="center"/>
          </w:tcPr>
          <w:p w:rsidR="0070081B" w:rsidRPr="00031915"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c>
          <w:tcPr>
            <w:tcW w:w="6095" w:type="dxa"/>
            <w:gridSpan w:val="2"/>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Наименование дисциплин, практик</w:t>
            </w:r>
          </w:p>
        </w:tc>
        <w:tc>
          <w:tcPr>
            <w:tcW w:w="958"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r>
      <w:tr w:rsidR="00F3180F" w:rsidRPr="00031915" w:rsidTr="00EB6445">
        <w:tc>
          <w:tcPr>
            <w:tcW w:w="1594" w:type="dxa"/>
            <w:vMerge/>
            <w:vAlign w:val="center"/>
          </w:tcPr>
          <w:p w:rsidR="0070081B" w:rsidRPr="00031915" w:rsidRDefault="0070081B" w:rsidP="00EB6445">
            <w:pPr>
              <w:widowControl/>
              <w:tabs>
                <w:tab w:val="left" w:pos="851"/>
              </w:tabs>
              <w:autoSpaceDE/>
              <w:adjustRightInd/>
              <w:jc w:val="both"/>
              <w:rPr>
                <w:rFonts w:eastAsia="Calibri"/>
                <w:sz w:val="24"/>
                <w:szCs w:val="24"/>
                <w:lang w:eastAsia="en-US"/>
              </w:rPr>
            </w:pPr>
          </w:p>
        </w:tc>
        <w:tc>
          <w:tcPr>
            <w:tcW w:w="1559"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c>
          <w:tcPr>
            <w:tcW w:w="3119" w:type="dxa"/>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на которые опирается содержание данной учебной дисциплины</w:t>
            </w:r>
          </w:p>
        </w:tc>
        <w:tc>
          <w:tcPr>
            <w:tcW w:w="2976" w:type="dxa"/>
            <w:vAlign w:val="center"/>
          </w:tcPr>
          <w:p w:rsidR="0070081B" w:rsidRPr="00031915" w:rsidRDefault="0070081B" w:rsidP="00EB6445">
            <w:pPr>
              <w:widowControl/>
              <w:tabs>
                <w:tab w:val="left" w:pos="708"/>
              </w:tabs>
              <w:autoSpaceDE/>
              <w:adjustRightInd/>
              <w:jc w:val="center"/>
              <w:rPr>
                <w:rFonts w:eastAsia="Calibri"/>
                <w:sz w:val="24"/>
                <w:szCs w:val="24"/>
                <w:lang w:eastAsia="en-US"/>
              </w:rPr>
            </w:pPr>
            <w:r w:rsidRPr="00031915">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70081B" w:rsidRPr="00031915" w:rsidRDefault="0070081B" w:rsidP="00EB6445">
            <w:pPr>
              <w:widowControl/>
              <w:tabs>
                <w:tab w:val="left" w:pos="708"/>
              </w:tabs>
              <w:autoSpaceDE/>
              <w:adjustRightInd/>
              <w:jc w:val="both"/>
              <w:rPr>
                <w:rFonts w:eastAsia="Calibri"/>
                <w:sz w:val="24"/>
                <w:szCs w:val="24"/>
                <w:lang w:eastAsia="en-US"/>
              </w:rPr>
            </w:pPr>
          </w:p>
        </w:tc>
      </w:tr>
      <w:tr w:rsidR="00F3180F" w:rsidRPr="00031915" w:rsidTr="00EB6445">
        <w:tc>
          <w:tcPr>
            <w:tcW w:w="1594" w:type="dxa"/>
            <w:vAlign w:val="center"/>
          </w:tcPr>
          <w:p w:rsidR="0070081B" w:rsidRPr="00031915" w:rsidRDefault="000D1B80" w:rsidP="00EB6445">
            <w:pPr>
              <w:widowControl/>
              <w:tabs>
                <w:tab w:val="left" w:pos="851"/>
              </w:tabs>
              <w:autoSpaceDE/>
              <w:adjustRightInd/>
              <w:jc w:val="both"/>
              <w:rPr>
                <w:rFonts w:eastAsia="Calibri"/>
                <w:sz w:val="24"/>
                <w:szCs w:val="24"/>
                <w:lang w:eastAsia="en-US"/>
              </w:rPr>
            </w:pPr>
            <w:r w:rsidRPr="00031915">
              <w:rPr>
                <w:bCs/>
                <w:sz w:val="24"/>
                <w:szCs w:val="24"/>
              </w:rPr>
              <w:t>Б1.В.12</w:t>
            </w:r>
          </w:p>
        </w:tc>
        <w:tc>
          <w:tcPr>
            <w:tcW w:w="1559" w:type="dxa"/>
            <w:vAlign w:val="center"/>
          </w:tcPr>
          <w:p w:rsidR="0070081B" w:rsidRPr="00031915" w:rsidRDefault="000D1B80" w:rsidP="00EB6445">
            <w:pPr>
              <w:widowControl/>
              <w:tabs>
                <w:tab w:val="left" w:pos="708"/>
              </w:tabs>
              <w:autoSpaceDE/>
              <w:adjustRightInd/>
              <w:jc w:val="both"/>
              <w:rPr>
                <w:rFonts w:eastAsia="Calibri"/>
                <w:sz w:val="24"/>
                <w:szCs w:val="24"/>
                <w:lang w:eastAsia="en-US"/>
              </w:rPr>
            </w:pPr>
            <w:r w:rsidRPr="00031915">
              <w:rPr>
                <w:sz w:val="24"/>
                <w:szCs w:val="24"/>
              </w:rPr>
              <w:t>Исследование систем управления</w:t>
            </w:r>
          </w:p>
        </w:tc>
        <w:tc>
          <w:tcPr>
            <w:tcW w:w="3119" w:type="dxa"/>
            <w:vAlign w:val="center"/>
          </w:tcPr>
          <w:p w:rsidR="00ED4002" w:rsidRPr="00031915" w:rsidRDefault="00ED4002" w:rsidP="00ED4002">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 xml:space="preserve">Успешное </w:t>
            </w:r>
            <w:r w:rsidR="0017060B" w:rsidRPr="00031915">
              <w:rPr>
                <w:rFonts w:eastAsia="Calibri"/>
                <w:sz w:val="24"/>
                <w:szCs w:val="24"/>
                <w:lang w:eastAsia="en-US"/>
              </w:rPr>
              <w:t>о</w:t>
            </w:r>
            <w:r w:rsidRPr="00031915">
              <w:rPr>
                <w:rFonts w:eastAsia="Calibri"/>
                <w:sz w:val="24"/>
                <w:szCs w:val="24"/>
                <w:lang w:eastAsia="en-US"/>
              </w:rPr>
              <w:t>своение программы учебного предмет</w:t>
            </w:r>
            <w:r w:rsidR="007E6082" w:rsidRPr="00031915">
              <w:rPr>
                <w:rFonts w:eastAsia="Calibri"/>
                <w:sz w:val="24"/>
                <w:szCs w:val="24"/>
                <w:lang w:eastAsia="en-US"/>
              </w:rPr>
              <w:t>а</w:t>
            </w:r>
            <w:r w:rsidRPr="00031915">
              <w:rPr>
                <w:rFonts w:eastAsia="Calibri"/>
                <w:sz w:val="24"/>
                <w:szCs w:val="24"/>
                <w:lang w:eastAsia="en-US"/>
              </w:rPr>
              <w:t>:</w:t>
            </w:r>
          </w:p>
          <w:p w:rsidR="0070081B" w:rsidRPr="00031915" w:rsidRDefault="007E6082" w:rsidP="00EB6445">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М</w:t>
            </w:r>
            <w:r w:rsidR="00CD2F12" w:rsidRPr="00031915">
              <w:rPr>
                <w:rFonts w:eastAsia="Calibri"/>
                <w:sz w:val="24"/>
                <w:szCs w:val="24"/>
                <w:lang w:eastAsia="en-US"/>
              </w:rPr>
              <w:t xml:space="preserve">енеджмент </w:t>
            </w:r>
          </w:p>
        </w:tc>
        <w:tc>
          <w:tcPr>
            <w:tcW w:w="2976" w:type="dxa"/>
            <w:vAlign w:val="center"/>
          </w:tcPr>
          <w:p w:rsidR="0070081B" w:rsidRPr="00031915" w:rsidRDefault="00D337B7" w:rsidP="00EB6445">
            <w:pPr>
              <w:widowControl/>
              <w:tabs>
                <w:tab w:val="left" w:pos="708"/>
              </w:tabs>
              <w:autoSpaceDE/>
              <w:adjustRightInd/>
              <w:jc w:val="both"/>
              <w:rPr>
                <w:rFonts w:eastAsia="Calibri"/>
                <w:sz w:val="24"/>
                <w:szCs w:val="24"/>
                <w:lang w:eastAsia="en-US"/>
              </w:rPr>
            </w:pPr>
            <w:r>
              <w:rPr>
                <w:rFonts w:eastAsia="Calibri"/>
                <w:sz w:val="24"/>
                <w:szCs w:val="24"/>
                <w:lang w:eastAsia="en-US"/>
              </w:rPr>
              <w:t>З</w:t>
            </w:r>
            <w:r w:rsidR="00744960" w:rsidRPr="00031915">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70081B" w:rsidRPr="00031915" w:rsidRDefault="00A931E4" w:rsidP="00EB6445">
            <w:pPr>
              <w:widowControl/>
              <w:tabs>
                <w:tab w:val="left" w:pos="708"/>
              </w:tabs>
              <w:autoSpaceDE/>
              <w:adjustRightInd/>
              <w:jc w:val="both"/>
              <w:rPr>
                <w:rFonts w:eastAsia="Calibri"/>
                <w:sz w:val="24"/>
                <w:szCs w:val="24"/>
                <w:lang w:val="en-US" w:eastAsia="en-US"/>
              </w:rPr>
            </w:pPr>
            <w:r w:rsidRPr="00031915">
              <w:rPr>
                <w:rFonts w:eastAsia="Calibri"/>
                <w:sz w:val="24"/>
                <w:szCs w:val="24"/>
                <w:lang w:eastAsia="en-US"/>
              </w:rPr>
              <w:t>П</w:t>
            </w:r>
            <w:r w:rsidR="0070081B" w:rsidRPr="00031915">
              <w:rPr>
                <w:rFonts w:eastAsia="Calibri"/>
                <w:sz w:val="24"/>
                <w:szCs w:val="24"/>
                <w:lang w:eastAsia="en-US"/>
              </w:rPr>
              <w:t>К-</w:t>
            </w:r>
            <w:r w:rsidR="00A62306" w:rsidRPr="00031915">
              <w:rPr>
                <w:rFonts w:eastAsia="Calibri"/>
                <w:sz w:val="24"/>
                <w:szCs w:val="24"/>
                <w:lang w:eastAsia="en-US"/>
              </w:rPr>
              <w:t>5,</w:t>
            </w:r>
          </w:p>
          <w:p w:rsidR="00C47689" w:rsidRPr="00031915" w:rsidRDefault="00584B38" w:rsidP="00421964">
            <w:pPr>
              <w:widowControl/>
              <w:tabs>
                <w:tab w:val="left" w:pos="708"/>
              </w:tabs>
              <w:autoSpaceDE/>
              <w:adjustRightInd/>
              <w:jc w:val="both"/>
              <w:rPr>
                <w:rFonts w:eastAsia="Calibri"/>
                <w:sz w:val="24"/>
                <w:szCs w:val="24"/>
                <w:lang w:eastAsia="en-US"/>
              </w:rPr>
            </w:pPr>
            <w:r w:rsidRPr="00031915">
              <w:rPr>
                <w:rFonts w:eastAsia="Calibri"/>
                <w:sz w:val="24"/>
                <w:szCs w:val="24"/>
                <w:lang w:eastAsia="en-US"/>
              </w:rPr>
              <w:t>ПК-</w:t>
            </w:r>
            <w:r w:rsidR="00A62306" w:rsidRPr="00031915">
              <w:rPr>
                <w:rFonts w:eastAsia="Calibri"/>
                <w:sz w:val="24"/>
                <w:szCs w:val="24"/>
                <w:lang w:eastAsia="en-US"/>
              </w:rPr>
              <w:t>10</w:t>
            </w:r>
          </w:p>
          <w:p w:rsidR="00421964" w:rsidRPr="00031915" w:rsidRDefault="00421964" w:rsidP="00421964">
            <w:pPr>
              <w:widowControl/>
              <w:tabs>
                <w:tab w:val="left" w:pos="708"/>
              </w:tabs>
              <w:autoSpaceDE/>
              <w:adjustRightInd/>
              <w:jc w:val="both"/>
              <w:rPr>
                <w:rFonts w:eastAsia="Calibri"/>
                <w:sz w:val="24"/>
                <w:szCs w:val="24"/>
                <w:lang w:eastAsia="en-US"/>
              </w:rPr>
            </w:pPr>
          </w:p>
        </w:tc>
      </w:tr>
    </w:tbl>
    <w:p w:rsidR="005B3AB2" w:rsidRDefault="005B3AB2" w:rsidP="00677F9D">
      <w:pPr>
        <w:widowControl/>
        <w:autoSpaceDE/>
        <w:autoSpaceDN/>
        <w:adjustRightInd/>
        <w:ind w:firstLine="709"/>
        <w:contextualSpacing/>
        <w:jc w:val="both"/>
        <w:rPr>
          <w:rFonts w:eastAsia="Calibri"/>
          <w:b/>
          <w:color w:val="000000"/>
          <w:spacing w:val="4"/>
          <w:sz w:val="24"/>
          <w:szCs w:val="24"/>
          <w:lang w:eastAsia="en-US"/>
        </w:rPr>
      </w:pPr>
    </w:p>
    <w:p w:rsidR="007F4B97" w:rsidRPr="00031915"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031915">
        <w:rPr>
          <w:rFonts w:eastAsia="Calibri"/>
          <w:b/>
          <w:color w:val="000000"/>
          <w:spacing w:val="4"/>
          <w:sz w:val="24"/>
          <w:szCs w:val="24"/>
          <w:lang w:eastAsia="en-US"/>
        </w:rPr>
        <w:t xml:space="preserve">4. </w:t>
      </w:r>
      <w:r w:rsidR="00BB6C9A" w:rsidRPr="0003191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031915" w:rsidRDefault="00BB6C9A" w:rsidP="00A76E53">
      <w:pPr>
        <w:widowControl/>
        <w:autoSpaceDE/>
        <w:autoSpaceDN/>
        <w:adjustRightInd/>
        <w:ind w:firstLine="709"/>
        <w:jc w:val="both"/>
        <w:rPr>
          <w:rFonts w:eastAsia="Calibri"/>
          <w:color w:val="000000"/>
          <w:sz w:val="24"/>
          <w:szCs w:val="24"/>
          <w:lang w:eastAsia="en-US"/>
        </w:rPr>
      </w:pPr>
      <w:r w:rsidRPr="00031915">
        <w:rPr>
          <w:rFonts w:eastAsia="Calibri"/>
          <w:color w:val="000000"/>
          <w:sz w:val="24"/>
          <w:szCs w:val="24"/>
          <w:lang w:eastAsia="en-US"/>
        </w:rPr>
        <w:t xml:space="preserve">Объем учебной дисциплины </w:t>
      </w:r>
      <w:r w:rsidRPr="00031915">
        <w:rPr>
          <w:rFonts w:eastAsia="Calibri"/>
          <w:sz w:val="24"/>
          <w:szCs w:val="24"/>
          <w:lang w:eastAsia="en-US"/>
        </w:rPr>
        <w:t xml:space="preserve">– </w:t>
      </w:r>
      <w:r w:rsidR="003C2EED" w:rsidRPr="00031915">
        <w:rPr>
          <w:rFonts w:eastAsia="Calibri"/>
          <w:sz w:val="24"/>
          <w:szCs w:val="24"/>
          <w:lang w:eastAsia="en-US"/>
        </w:rPr>
        <w:t>6</w:t>
      </w:r>
      <w:r w:rsidRPr="00031915">
        <w:rPr>
          <w:rFonts w:eastAsia="Calibri"/>
          <w:sz w:val="24"/>
          <w:szCs w:val="24"/>
          <w:lang w:eastAsia="en-US"/>
        </w:rPr>
        <w:t xml:space="preserve"> зачетных единиц – </w:t>
      </w:r>
      <w:r w:rsidR="003C2EED" w:rsidRPr="00031915">
        <w:rPr>
          <w:rFonts w:eastAsia="Calibri"/>
          <w:sz w:val="24"/>
          <w:szCs w:val="24"/>
          <w:lang w:eastAsia="en-US"/>
        </w:rPr>
        <w:t>216</w:t>
      </w:r>
      <w:r w:rsidR="00A80731" w:rsidRPr="00031915">
        <w:rPr>
          <w:rFonts w:eastAsia="Calibri"/>
          <w:sz w:val="24"/>
          <w:szCs w:val="24"/>
          <w:lang w:eastAsia="en-US"/>
        </w:rPr>
        <w:t xml:space="preserve"> </w:t>
      </w:r>
      <w:r w:rsidRPr="00031915">
        <w:rPr>
          <w:rFonts w:eastAsia="Calibri"/>
          <w:color w:val="000000"/>
          <w:sz w:val="24"/>
          <w:szCs w:val="24"/>
          <w:lang w:eastAsia="en-US"/>
        </w:rPr>
        <w:t>академических часов</w:t>
      </w:r>
    </w:p>
    <w:p w:rsidR="00A32A5F" w:rsidRPr="00031915" w:rsidRDefault="00FB05DD" w:rsidP="00A76E53">
      <w:pPr>
        <w:widowControl/>
        <w:autoSpaceDE/>
        <w:autoSpaceDN/>
        <w:adjustRightInd/>
        <w:ind w:firstLine="709"/>
        <w:jc w:val="both"/>
        <w:rPr>
          <w:rFonts w:eastAsia="Calibri"/>
          <w:color w:val="000000"/>
          <w:sz w:val="24"/>
          <w:szCs w:val="24"/>
          <w:lang w:eastAsia="en-US"/>
        </w:rPr>
      </w:pPr>
      <w:r w:rsidRPr="00031915">
        <w:rPr>
          <w:rFonts w:eastAsia="Calibri"/>
          <w:color w:val="000000"/>
          <w:sz w:val="24"/>
          <w:szCs w:val="24"/>
          <w:lang w:eastAsia="en-US"/>
        </w:rPr>
        <w:t>Из них</w:t>
      </w:r>
      <w:r w:rsidRPr="00031915">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031915" w:rsidRDefault="00A32A5F" w:rsidP="00330957">
            <w:pPr>
              <w:widowControl/>
              <w:autoSpaceDE/>
              <w:autoSpaceDN/>
              <w:adjustRightInd/>
              <w:jc w:val="center"/>
              <w:rPr>
                <w:rFonts w:eastAsia="Calibri"/>
                <w:color w:val="000000"/>
                <w:sz w:val="24"/>
                <w:szCs w:val="24"/>
                <w:lang w:eastAsia="en-US"/>
              </w:rPr>
            </w:pPr>
            <w:r w:rsidRPr="00031915">
              <w:rPr>
                <w:rFonts w:eastAsia="Calibri"/>
                <w:color w:val="000000"/>
                <w:sz w:val="24"/>
                <w:szCs w:val="24"/>
                <w:lang w:eastAsia="en-US"/>
              </w:rPr>
              <w:t>Очная форма обучения</w:t>
            </w:r>
          </w:p>
        </w:tc>
        <w:tc>
          <w:tcPr>
            <w:tcW w:w="3402" w:type="dxa"/>
            <w:vAlign w:val="center"/>
          </w:tcPr>
          <w:p w:rsidR="00A32A5F" w:rsidRPr="00031915" w:rsidRDefault="00A32A5F" w:rsidP="00566F67">
            <w:pPr>
              <w:widowControl/>
              <w:autoSpaceDE/>
              <w:autoSpaceDN/>
              <w:adjustRightInd/>
              <w:jc w:val="center"/>
              <w:rPr>
                <w:rFonts w:eastAsia="Calibri"/>
                <w:color w:val="000000"/>
                <w:sz w:val="24"/>
                <w:szCs w:val="24"/>
                <w:lang w:eastAsia="en-US"/>
              </w:rPr>
            </w:pPr>
            <w:r w:rsidRPr="00031915">
              <w:rPr>
                <w:rFonts w:eastAsia="Calibri"/>
                <w:color w:val="000000"/>
                <w:sz w:val="24"/>
                <w:szCs w:val="24"/>
                <w:lang w:eastAsia="en-US"/>
              </w:rPr>
              <w:t>Заочная форма обучения</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Контактная работа</w:t>
            </w:r>
          </w:p>
        </w:tc>
        <w:tc>
          <w:tcPr>
            <w:tcW w:w="2409" w:type="dxa"/>
            <w:vAlign w:val="center"/>
          </w:tcPr>
          <w:p w:rsidR="00A32A5F" w:rsidRPr="00031915" w:rsidRDefault="000E3AC8" w:rsidP="00622A7A">
            <w:pPr>
              <w:widowControl/>
              <w:autoSpaceDE/>
              <w:autoSpaceDN/>
              <w:adjustRightInd/>
              <w:jc w:val="center"/>
              <w:rPr>
                <w:rFonts w:eastAsia="Calibri"/>
                <w:sz w:val="24"/>
                <w:szCs w:val="24"/>
                <w:lang w:eastAsia="en-US"/>
              </w:rPr>
            </w:pPr>
            <w:r w:rsidRPr="00031915">
              <w:rPr>
                <w:rFonts w:eastAsia="Calibri"/>
                <w:sz w:val="24"/>
                <w:szCs w:val="24"/>
                <w:lang w:eastAsia="en-US"/>
              </w:rPr>
              <w:t>48</w:t>
            </w:r>
          </w:p>
        </w:tc>
        <w:tc>
          <w:tcPr>
            <w:tcW w:w="3402" w:type="dxa"/>
            <w:vAlign w:val="center"/>
          </w:tcPr>
          <w:p w:rsidR="00A32A5F" w:rsidRPr="00031915" w:rsidRDefault="000E3AC8" w:rsidP="008C1F9C">
            <w:pPr>
              <w:widowControl/>
              <w:autoSpaceDE/>
              <w:autoSpaceDN/>
              <w:adjustRightInd/>
              <w:jc w:val="center"/>
              <w:rPr>
                <w:rFonts w:eastAsia="Calibri"/>
                <w:sz w:val="24"/>
                <w:szCs w:val="24"/>
                <w:lang w:eastAsia="en-US"/>
              </w:rPr>
            </w:pPr>
            <w:r w:rsidRPr="00031915">
              <w:rPr>
                <w:rFonts w:eastAsia="Calibri"/>
                <w:sz w:val="24"/>
                <w:szCs w:val="24"/>
                <w:lang w:eastAsia="en-US"/>
              </w:rPr>
              <w:t>14</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Лекций</w:t>
            </w:r>
          </w:p>
        </w:tc>
        <w:tc>
          <w:tcPr>
            <w:tcW w:w="2409" w:type="dxa"/>
            <w:vAlign w:val="center"/>
          </w:tcPr>
          <w:p w:rsidR="00A32A5F" w:rsidRPr="00031915" w:rsidRDefault="000E3AC8" w:rsidP="00330957">
            <w:pPr>
              <w:widowControl/>
              <w:autoSpaceDE/>
              <w:autoSpaceDN/>
              <w:adjustRightInd/>
              <w:jc w:val="center"/>
              <w:rPr>
                <w:rFonts w:eastAsia="Calibri"/>
                <w:sz w:val="24"/>
                <w:szCs w:val="24"/>
                <w:lang w:eastAsia="en-US"/>
              </w:rPr>
            </w:pPr>
            <w:r w:rsidRPr="00031915">
              <w:rPr>
                <w:rFonts w:eastAsia="Calibri"/>
                <w:sz w:val="24"/>
                <w:szCs w:val="24"/>
                <w:lang w:eastAsia="en-US"/>
              </w:rPr>
              <w:t>16</w:t>
            </w:r>
          </w:p>
        </w:tc>
        <w:tc>
          <w:tcPr>
            <w:tcW w:w="3402" w:type="dxa"/>
            <w:vAlign w:val="center"/>
          </w:tcPr>
          <w:p w:rsidR="00A32A5F" w:rsidRPr="00031915" w:rsidRDefault="000E3AC8" w:rsidP="00330957">
            <w:pPr>
              <w:widowControl/>
              <w:autoSpaceDE/>
              <w:autoSpaceDN/>
              <w:adjustRightInd/>
              <w:jc w:val="center"/>
              <w:rPr>
                <w:rFonts w:eastAsia="Calibri"/>
                <w:sz w:val="24"/>
                <w:szCs w:val="24"/>
                <w:lang w:eastAsia="en-US"/>
              </w:rPr>
            </w:pPr>
            <w:r w:rsidRPr="00031915">
              <w:rPr>
                <w:rFonts w:eastAsia="Calibri"/>
                <w:sz w:val="24"/>
                <w:szCs w:val="24"/>
                <w:lang w:eastAsia="en-US"/>
              </w:rPr>
              <w:t>4</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Лабораторных работ</w:t>
            </w:r>
          </w:p>
        </w:tc>
        <w:tc>
          <w:tcPr>
            <w:tcW w:w="2409" w:type="dxa"/>
            <w:vAlign w:val="center"/>
          </w:tcPr>
          <w:p w:rsidR="00A32A5F" w:rsidRPr="00031915" w:rsidRDefault="00240A81" w:rsidP="00330957">
            <w:pPr>
              <w:widowControl/>
              <w:autoSpaceDE/>
              <w:autoSpaceDN/>
              <w:adjustRightInd/>
              <w:jc w:val="center"/>
              <w:rPr>
                <w:rFonts w:eastAsia="Calibri"/>
                <w:sz w:val="24"/>
                <w:szCs w:val="24"/>
                <w:lang w:eastAsia="en-US"/>
              </w:rPr>
            </w:pPr>
            <w:r w:rsidRPr="00031915">
              <w:rPr>
                <w:rFonts w:eastAsia="Calibri"/>
                <w:sz w:val="24"/>
                <w:szCs w:val="24"/>
                <w:lang w:eastAsia="en-US"/>
              </w:rPr>
              <w:t>-</w:t>
            </w:r>
          </w:p>
        </w:tc>
        <w:tc>
          <w:tcPr>
            <w:tcW w:w="3402" w:type="dxa"/>
            <w:vAlign w:val="center"/>
          </w:tcPr>
          <w:p w:rsidR="00A32A5F" w:rsidRPr="00031915" w:rsidRDefault="0047633A" w:rsidP="00330957">
            <w:pPr>
              <w:widowControl/>
              <w:autoSpaceDE/>
              <w:autoSpaceDN/>
              <w:adjustRightInd/>
              <w:jc w:val="center"/>
              <w:rPr>
                <w:rFonts w:eastAsia="Calibri"/>
                <w:sz w:val="24"/>
                <w:szCs w:val="24"/>
                <w:lang w:eastAsia="en-US"/>
              </w:rPr>
            </w:pPr>
            <w:r w:rsidRPr="00031915">
              <w:rPr>
                <w:rFonts w:eastAsia="Calibri"/>
                <w:sz w:val="24"/>
                <w:szCs w:val="24"/>
                <w:lang w:eastAsia="en-US"/>
              </w:rPr>
              <w:t>-</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i/>
                <w:color w:val="000000"/>
                <w:sz w:val="24"/>
                <w:szCs w:val="24"/>
                <w:lang w:eastAsia="en-US"/>
              </w:rPr>
            </w:pPr>
            <w:r w:rsidRPr="00031915">
              <w:rPr>
                <w:rFonts w:eastAsia="Calibri"/>
                <w:i/>
                <w:color w:val="000000"/>
                <w:sz w:val="24"/>
                <w:szCs w:val="24"/>
                <w:lang w:eastAsia="en-US"/>
              </w:rPr>
              <w:t>Практических занятий</w:t>
            </w:r>
          </w:p>
        </w:tc>
        <w:tc>
          <w:tcPr>
            <w:tcW w:w="2409" w:type="dxa"/>
            <w:vAlign w:val="center"/>
          </w:tcPr>
          <w:p w:rsidR="00A32A5F" w:rsidRPr="00031915" w:rsidRDefault="0035405E" w:rsidP="00330957">
            <w:pPr>
              <w:widowControl/>
              <w:autoSpaceDE/>
              <w:autoSpaceDN/>
              <w:adjustRightInd/>
              <w:jc w:val="center"/>
              <w:rPr>
                <w:rFonts w:eastAsia="Calibri"/>
                <w:sz w:val="24"/>
                <w:szCs w:val="24"/>
                <w:lang w:eastAsia="en-US"/>
              </w:rPr>
            </w:pPr>
            <w:r w:rsidRPr="00031915">
              <w:rPr>
                <w:rFonts w:eastAsia="Calibri"/>
                <w:sz w:val="24"/>
                <w:szCs w:val="24"/>
                <w:lang w:eastAsia="en-US"/>
              </w:rPr>
              <w:t>32</w:t>
            </w:r>
          </w:p>
        </w:tc>
        <w:tc>
          <w:tcPr>
            <w:tcW w:w="3402" w:type="dxa"/>
            <w:vAlign w:val="center"/>
          </w:tcPr>
          <w:p w:rsidR="00A32A5F" w:rsidRPr="00031915" w:rsidRDefault="000E3AC8" w:rsidP="008C1F9C">
            <w:pPr>
              <w:widowControl/>
              <w:autoSpaceDE/>
              <w:autoSpaceDN/>
              <w:adjustRightInd/>
              <w:jc w:val="center"/>
              <w:rPr>
                <w:rFonts w:eastAsia="Calibri"/>
                <w:sz w:val="24"/>
                <w:szCs w:val="24"/>
                <w:lang w:eastAsia="en-US"/>
              </w:rPr>
            </w:pPr>
            <w:r w:rsidRPr="00031915">
              <w:rPr>
                <w:rFonts w:eastAsia="Calibri"/>
                <w:sz w:val="24"/>
                <w:szCs w:val="24"/>
                <w:lang w:eastAsia="en-US"/>
              </w:rPr>
              <w:t>10</w:t>
            </w:r>
          </w:p>
        </w:tc>
      </w:tr>
      <w:tr w:rsidR="00A32A5F" w:rsidRPr="00031915" w:rsidTr="00566F67">
        <w:tc>
          <w:tcPr>
            <w:tcW w:w="3940" w:type="dxa"/>
          </w:tcPr>
          <w:p w:rsidR="00A32A5F" w:rsidRPr="00031915" w:rsidRDefault="00A32A5F" w:rsidP="00330957">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Самостоятельная работа обучающихся</w:t>
            </w:r>
          </w:p>
        </w:tc>
        <w:tc>
          <w:tcPr>
            <w:tcW w:w="2409" w:type="dxa"/>
            <w:vAlign w:val="center"/>
          </w:tcPr>
          <w:p w:rsidR="00A32A5F" w:rsidRPr="00031915" w:rsidRDefault="000E3AC8" w:rsidP="00622A7A">
            <w:pPr>
              <w:widowControl/>
              <w:autoSpaceDE/>
              <w:autoSpaceDN/>
              <w:adjustRightInd/>
              <w:jc w:val="center"/>
              <w:rPr>
                <w:rFonts w:eastAsia="Calibri"/>
                <w:sz w:val="24"/>
                <w:szCs w:val="24"/>
                <w:lang w:eastAsia="en-US"/>
              </w:rPr>
            </w:pPr>
            <w:r w:rsidRPr="00031915">
              <w:rPr>
                <w:rFonts w:eastAsia="Calibri"/>
                <w:sz w:val="24"/>
                <w:szCs w:val="24"/>
                <w:lang w:eastAsia="en-US"/>
              </w:rPr>
              <w:t>141</w:t>
            </w:r>
          </w:p>
        </w:tc>
        <w:tc>
          <w:tcPr>
            <w:tcW w:w="3402" w:type="dxa"/>
            <w:vAlign w:val="center"/>
          </w:tcPr>
          <w:p w:rsidR="00A32A5F" w:rsidRPr="00031915" w:rsidRDefault="000E3AC8" w:rsidP="00692225">
            <w:pPr>
              <w:widowControl/>
              <w:autoSpaceDE/>
              <w:autoSpaceDN/>
              <w:adjustRightInd/>
              <w:jc w:val="center"/>
              <w:rPr>
                <w:rFonts w:eastAsia="Calibri"/>
                <w:sz w:val="24"/>
                <w:szCs w:val="24"/>
                <w:lang w:eastAsia="en-US"/>
              </w:rPr>
            </w:pPr>
            <w:r w:rsidRPr="00031915">
              <w:rPr>
                <w:rFonts w:eastAsia="Calibri"/>
                <w:sz w:val="24"/>
                <w:szCs w:val="24"/>
                <w:lang w:eastAsia="en-US"/>
              </w:rPr>
              <w:t>193</w:t>
            </w:r>
          </w:p>
        </w:tc>
      </w:tr>
      <w:tr w:rsidR="0047633A" w:rsidRPr="00031915" w:rsidTr="00566F67">
        <w:tc>
          <w:tcPr>
            <w:tcW w:w="3940" w:type="dxa"/>
          </w:tcPr>
          <w:p w:rsidR="0047633A" w:rsidRPr="00031915" w:rsidRDefault="0047633A" w:rsidP="00291CB9">
            <w:pPr>
              <w:widowControl/>
              <w:autoSpaceDE/>
              <w:autoSpaceDN/>
              <w:adjustRightInd/>
              <w:jc w:val="both"/>
              <w:rPr>
                <w:rFonts w:eastAsia="Calibri"/>
                <w:color w:val="000000"/>
                <w:sz w:val="24"/>
                <w:szCs w:val="24"/>
                <w:lang w:eastAsia="en-US"/>
              </w:rPr>
            </w:pPr>
            <w:r w:rsidRPr="00031915">
              <w:rPr>
                <w:rFonts w:eastAsia="Calibri"/>
                <w:color w:val="000000"/>
                <w:sz w:val="24"/>
                <w:szCs w:val="24"/>
                <w:lang w:eastAsia="en-US"/>
              </w:rPr>
              <w:t>Контроль</w:t>
            </w:r>
            <w:r w:rsidR="00EA565F" w:rsidRPr="00031915">
              <w:rPr>
                <w:rFonts w:eastAsia="Calibri"/>
                <w:color w:val="000000"/>
                <w:sz w:val="24"/>
                <w:szCs w:val="24"/>
                <w:lang w:eastAsia="en-US"/>
              </w:rPr>
              <w:t xml:space="preserve"> </w:t>
            </w:r>
            <w:r w:rsidR="00FE6E5F" w:rsidRPr="00031915">
              <w:rPr>
                <w:rFonts w:eastAsia="Calibri"/>
                <w:color w:val="000000"/>
                <w:sz w:val="24"/>
                <w:szCs w:val="24"/>
                <w:lang w:eastAsia="en-US"/>
              </w:rPr>
              <w:t>(</w:t>
            </w:r>
            <w:r w:rsidR="00291CB9" w:rsidRPr="00031915">
              <w:rPr>
                <w:rFonts w:eastAsia="Calibri"/>
                <w:color w:val="000000"/>
                <w:sz w:val="24"/>
                <w:szCs w:val="24"/>
                <w:lang w:eastAsia="en-US"/>
              </w:rPr>
              <w:t>экзамен</w:t>
            </w:r>
            <w:r w:rsidR="00FE6E5F" w:rsidRPr="00031915">
              <w:rPr>
                <w:rFonts w:eastAsia="Calibri"/>
                <w:color w:val="000000"/>
                <w:sz w:val="24"/>
                <w:szCs w:val="24"/>
                <w:lang w:eastAsia="en-US"/>
              </w:rPr>
              <w:t>)</w:t>
            </w:r>
          </w:p>
        </w:tc>
        <w:tc>
          <w:tcPr>
            <w:tcW w:w="2409" w:type="dxa"/>
            <w:vAlign w:val="center"/>
          </w:tcPr>
          <w:p w:rsidR="0047633A" w:rsidRPr="00031915" w:rsidRDefault="00EA565F" w:rsidP="00622A7A">
            <w:pPr>
              <w:widowControl/>
              <w:autoSpaceDE/>
              <w:autoSpaceDN/>
              <w:adjustRightInd/>
              <w:jc w:val="center"/>
              <w:rPr>
                <w:rFonts w:eastAsia="Calibri"/>
                <w:sz w:val="24"/>
                <w:szCs w:val="24"/>
                <w:lang w:eastAsia="en-US"/>
              </w:rPr>
            </w:pPr>
            <w:r w:rsidRPr="00031915">
              <w:rPr>
                <w:rFonts w:eastAsia="Calibri"/>
                <w:color w:val="000000"/>
                <w:sz w:val="24"/>
                <w:szCs w:val="24"/>
                <w:lang w:eastAsia="en-US"/>
              </w:rPr>
              <w:t>27</w:t>
            </w:r>
          </w:p>
        </w:tc>
        <w:tc>
          <w:tcPr>
            <w:tcW w:w="3402" w:type="dxa"/>
            <w:vAlign w:val="center"/>
          </w:tcPr>
          <w:p w:rsidR="0047633A" w:rsidRPr="00031915" w:rsidRDefault="004D3767" w:rsidP="00330957">
            <w:pPr>
              <w:widowControl/>
              <w:autoSpaceDE/>
              <w:autoSpaceDN/>
              <w:adjustRightInd/>
              <w:jc w:val="center"/>
              <w:rPr>
                <w:rFonts w:eastAsia="Calibri"/>
                <w:sz w:val="24"/>
                <w:szCs w:val="24"/>
                <w:lang w:eastAsia="en-US"/>
              </w:rPr>
            </w:pPr>
            <w:r w:rsidRPr="00031915">
              <w:rPr>
                <w:rFonts w:eastAsia="Calibri"/>
                <w:sz w:val="24"/>
                <w:szCs w:val="24"/>
                <w:lang w:eastAsia="en-US"/>
              </w:rPr>
              <w:t>9</w:t>
            </w:r>
          </w:p>
        </w:tc>
      </w:tr>
      <w:tr w:rsidR="00A32A5F" w:rsidRPr="00031915" w:rsidTr="00566F67">
        <w:tc>
          <w:tcPr>
            <w:tcW w:w="3940" w:type="dxa"/>
            <w:vAlign w:val="center"/>
          </w:tcPr>
          <w:p w:rsidR="00A32A5F" w:rsidRPr="00031915" w:rsidRDefault="00A32A5F" w:rsidP="00330957">
            <w:pPr>
              <w:widowControl/>
              <w:autoSpaceDE/>
              <w:autoSpaceDN/>
              <w:adjustRightInd/>
              <w:rPr>
                <w:rFonts w:eastAsia="Calibri"/>
                <w:color w:val="000000"/>
                <w:sz w:val="24"/>
                <w:szCs w:val="24"/>
                <w:lang w:eastAsia="en-US"/>
              </w:rPr>
            </w:pPr>
            <w:r w:rsidRPr="00031915">
              <w:rPr>
                <w:rFonts w:eastAsia="Calibri"/>
                <w:color w:val="000000"/>
                <w:sz w:val="24"/>
                <w:szCs w:val="24"/>
                <w:lang w:eastAsia="en-US"/>
              </w:rPr>
              <w:t>Формы промежуточной аттестации</w:t>
            </w:r>
          </w:p>
        </w:tc>
        <w:tc>
          <w:tcPr>
            <w:tcW w:w="2409" w:type="dxa"/>
            <w:vAlign w:val="center"/>
          </w:tcPr>
          <w:p w:rsidR="00A32A5F" w:rsidRPr="00031915" w:rsidRDefault="00EA565F" w:rsidP="000E3AC8">
            <w:pPr>
              <w:widowControl/>
              <w:autoSpaceDE/>
              <w:autoSpaceDN/>
              <w:adjustRightInd/>
              <w:jc w:val="center"/>
              <w:rPr>
                <w:rFonts w:eastAsia="Calibri"/>
                <w:sz w:val="24"/>
                <w:szCs w:val="24"/>
                <w:lang w:eastAsia="en-US"/>
              </w:rPr>
            </w:pPr>
            <w:r w:rsidRPr="00031915">
              <w:rPr>
                <w:rFonts w:eastAsia="Calibri"/>
                <w:sz w:val="24"/>
                <w:szCs w:val="24"/>
                <w:lang w:eastAsia="en-US"/>
              </w:rPr>
              <w:t>экзамен</w:t>
            </w:r>
            <w:r w:rsidR="00783D3E" w:rsidRPr="00031915">
              <w:rPr>
                <w:rFonts w:eastAsia="Calibri"/>
                <w:sz w:val="24"/>
                <w:szCs w:val="24"/>
                <w:lang w:eastAsia="en-US"/>
              </w:rPr>
              <w:t xml:space="preserve"> в </w:t>
            </w:r>
            <w:r w:rsidR="000E3AC8" w:rsidRPr="00031915">
              <w:rPr>
                <w:rFonts w:eastAsia="Calibri"/>
                <w:sz w:val="24"/>
                <w:szCs w:val="24"/>
                <w:lang w:eastAsia="en-US"/>
              </w:rPr>
              <w:t>7</w:t>
            </w:r>
            <w:r w:rsidR="00783D3E" w:rsidRPr="00031915">
              <w:rPr>
                <w:rFonts w:eastAsia="Calibri"/>
                <w:sz w:val="24"/>
                <w:szCs w:val="24"/>
                <w:lang w:eastAsia="en-US"/>
              </w:rPr>
              <w:t xml:space="preserve"> семестре</w:t>
            </w:r>
          </w:p>
        </w:tc>
        <w:tc>
          <w:tcPr>
            <w:tcW w:w="3402" w:type="dxa"/>
            <w:vAlign w:val="center"/>
          </w:tcPr>
          <w:p w:rsidR="00A32A5F" w:rsidRPr="00031915" w:rsidRDefault="005B3AB2" w:rsidP="007E6082">
            <w:pPr>
              <w:widowControl/>
              <w:autoSpaceDE/>
              <w:autoSpaceDN/>
              <w:adjustRightInd/>
              <w:jc w:val="center"/>
              <w:rPr>
                <w:rFonts w:eastAsia="Calibri"/>
                <w:sz w:val="24"/>
                <w:szCs w:val="24"/>
                <w:lang w:eastAsia="en-US"/>
              </w:rPr>
            </w:pPr>
            <w:r>
              <w:rPr>
                <w:rFonts w:eastAsia="Calibri"/>
                <w:color w:val="000000"/>
                <w:sz w:val="24"/>
                <w:szCs w:val="24"/>
                <w:lang w:eastAsia="en-US"/>
              </w:rPr>
              <w:t>э</w:t>
            </w:r>
            <w:r w:rsidR="00EA565F" w:rsidRPr="00031915">
              <w:rPr>
                <w:rFonts w:eastAsia="Calibri"/>
                <w:color w:val="000000"/>
                <w:sz w:val="24"/>
                <w:szCs w:val="24"/>
                <w:lang w:eastAsia="en-US"/>
              </w:rPr>
              <w:t>кзамен</w:t>
            </w:r>
            <w:r w:rsidR="0034004E" w:rsidRPr="00031915">
              <w:rPr>
                <w:rFonts w:eastAsia="Calibri"/>
                <w:color w:val="000000"/>
                <w:sz w:val="24"/>
                <w:szCs w:val="24"/>
                <w:lang w:eastAsia="en-US"/>
              </w:rPr>
              <w:t xml:space="preserve"> в</w:t>
            </w:r>
            <w:r w:rsidR="00A32A5F" w:rsidRPr="00031915">
              <w:rPr>
                <w:rFonts w:eastAsia="Calibri"/>
                <w:sz w:val="24"/>
                <w:szCs w:val="24"/>
                <w:lang w:eastAsia="en-US"/>
              </w:rPr>
              <w:t xml:space="preserve"> </w:t>
            </w:r>
            <w:r w:rsidR="00D337B7">
              <w:rPr>
                <w:rFonts w:eastAsia="Calibri"/>
                <w:sz w:val="24"/>
                <w:szCs w:val="24"/>
                <w:lang w:eastAsia="en-US"/>
              </w:rPr>
              <w:t>8</w:t>
            </w:r>
            <w:r w:rsidR="000E3AC8" w:rsidRPr="00031915">
              <w:rPr>
                <w:rFonts w:eastAsia="Calibri"/>
                <w:sz w:val="24"/>
                <w:szCs w:val="24"/>
                <w:lang w:eastAsia="en-US"/>
              </w:rPr>
              <w:t xml:space="preserve"> </w:t>
            </w:r>
            <w:r w:rsidR="00692225" w:rsidRPr="00031915">
              <w:rPr>
                <w:rFonts w:eastAsia="Calibri"/>
                <w:sz w:val="24"/>
                <w:szCs w:val="24"/>
                <w:lang w:eastAsia="en-US"/>
              </w:rPr>
              <w:t>се</w:t>
            </w:r>
            <w:r w:rsidR="000E3AC8" w:rsidRPr="00031915">
              <w:rPr>
                <w:rFonts w:eastAsia="Calibri"/>
                <w:sz w:val="24"/>
                <w:szCs w:val="24"/>
                <w:lang w:eastAsia="en-US"/>
              </w:rPr>
              <w:t>местр</w:t>
            </w:r>
            <w:r w:rsidR="0034004E" w:rsidRPr="00031915">
              <w:rPr>
                <w:rFonts w:eastAsia="Calibri"/>
                <w:sz w:val="24"/>
                <w:szCs w:val="24"/>
                <w:lang w:eastAsia="en-US"/>
              </w:rPr>
              <w:t>е</w:t>
            </w:r>
            <w:r w:rsidR="00A32A5F" w:rsidRPr="00031915">
              <w:rPr>
                <w:rFonts w:eastAsia="Calibri"/>
                <w:sz w:val="24"/>
                <w:szCs w:val="24"/>
                <w:lang w:eastAsia="en-US"/>
              </w:rPr>
              <w:t xml:space="preserve"> </w:t>
            </w:r>
          </w:p>
        </w:tc>
      </w:tr>
    </w:tbl>
    <w:p w:rsidR="00822660" w:rsidRPr="00031915" w:rsidRDefault="00822660" w:rsidP="00822660">
      <w:pPr>
        <w:keepNext/>
        <w:jc w:val="both"/>
        <w:rPr>
          <w:b/>
          <w:color w:val="000000"/>
          <w:sz w:val="24"/>
          <w:szCs w:val="24"/>
        </w:rPr>
      </w:pPr>
    </w:p>
    <w:p w:rsidR="00822660" w:rsidRPr="00031915" w:rsidRDefault="00822660" w:rsidP="00677F9D">
      <w:pPr>
        <w:keepNext/>
        <w:ind w:firstLine="709"/>
        <w:jc w:val="both"/>
        <w:rPr>
          <w:b/>
          <w:color w:val="000000"/>
          <w:sz w:val="24"/>
          <w:szCs w:val="24"/>
        </w:rPr>
      </w:pPr>
    </w:p>
    <w:p w:rsidR="007F4B97" w:rsidRPr="00031915" w:rsidRDefault="0047572F" w:rsidP="00677F9D">
      <w:pPr>
        <w:keepNext/>
        <w:ind w:firstLine="709"/>
        <w:jc w:val="both"/>
        <w:rPr>
          <w:rFonts w:eastAsia="Calibri"/>
          <w:b/>
          <w:color w:val="000000"/>
          <w:sz w:val="24"/>
          <w:szCs w:val="24"/>
        </w:rPr>
      </w:pPr>
      <w:r w:rsidRPr="00031915">
        <w:rPr>
          <w:b/>
          <w:color w:val="000000"/>
          <w:sz w:val="24"/>
          <w:szCs w:val="24"/>
        </w:rPr>
        <w:t xml:space="preserve">5. </w:t>
      </w:r>
      <w:r w:rsidR="0047633A" w:rsidRPr="0003191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031915" w:rsidRDefault="00114770" w:rsidP="00623D1E">
      <w:pPr>
        <w:tabs>
          <w:tab w:val="left" w:pos="900"/>
        </w:tabs>
        <w:ind w:firstLine="709"/>
        <w:jc w:val="both"/>
        <w:rPr>
          <w:b/>
          <w:color w:val="000000"/>
          <w:sz w:val="24"/>
          <w:szCs w:val="24"/>
        </w:rPr>
      </w:pPr>
      <w:r w:rsidRPr="00031915">
        <w:rPr>
          <w:b/>
          <w:color w:val="000000"/>
          <w:sz w:val="24"/>
          <w:szCs w:val="24"/>
        </w:rPr>
        <w:t>5.1. Тематически</w:t>
      </w:r>
      <w:r w:rsidR="00FC1643" w:rsidRPr="00031915">
        <w:rPr>
          <w:b/>
          <w:color w:val="000000"/>
          <w:sz w:val="24"/>
          <w:szCs w:val="24"/>
        </w:rPr>
        <w:t>й план для очной формы обучения</w:t>
      </w:r>
    </w:p>
    <w:p w:rsidR="00D96261" w:rsidRPr="00031915" w:rsidRDefault="00D96261" w:rsidP="00623D1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E3AC8" w:rsidRPr="00031915" w:rsidTr="000E3A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Семестр 7</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031915" w:rsidRDefault="000E3AC8" w:rsidP="00E84DA3">
            <w:pPr>
              <w:widowControl/>
              <w:autoSpaceDE/>
              <w:autoSpaceDN/>
              <w:adjustRightInd/>
              <w:jc w:val="both"/>
              <w:rPr>
                <w:sz w:val="24"/>
                <w:szCs w:val="24"/>
              </w:rPr>
            </w:pPr>
            <w:r w:rsidRPr="0003191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Всего</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pStyle w:val="Default"/>
              <w:jc w:val="center"/>
              <w:rPr>
                <w:color w:val="auto"/>
              </w:rPr>
            </w:pPr>
            <w:r w:rsidRPr="00031915">
              <w:rPr>
                <w:color w:val="auto"/>
              </w:rPr>
              <w:t>Тема 1. Системы управления как объект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34</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40</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822660" w:rsidP="00E84DA3">
            <w:pPr>
              <w:widowControl/>
              <w:autoSpaceDE/>
              <w:autoSpaceDN/>
              <w:adjustRightInd/>
              <w:jc w:val="center"/>
              <w:rPr>
                <w:sz w:val="24"/>
                <w:szCs w:val="24"/>
              </w:rPr>
            </w:pPr>
            <w:r w:rsidRPr="0003191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47</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822660" w:rsidP="00E84DA3">
            <w:pPr>
              <w:widowControl/>
              <w:autoSpaceDE/>
              <w:autoSpaceDN/>
              <w:adjustRightInd/>
              <w:jc w:val="center"/>
              <w:rPr>
                <w:bCs/>
                <w:sz w:val="24"/>
                <w:szCs w:val="24"/>
              </w:rPr>
            </w:pPr>
            <w:r w:rsidRPr="00031915">
              <w:rPr>
                <w:bCs/>
                <w:sz w:val="24"/>
                <w:szCs w:val="24"/>
              </w:rPr>
              <w:t>12</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r w:rsidRPr="000319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r w:rsidRPr="0003191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15D3C" w:rsidP="00E84DA3">
            <w:pPr>
              <w:widowControl/>
              <w:autoSpaceDE/>
              <w:autoSpaceDN/>
              <w:adjustRightInd/>
              <w:jc w:val="center"/>
              <w:rPr>
                <w:b/>
                <w:bCs/>
                <w:sz w:val="24"/>
                <w:szCs w:val="24"/>
              </w:rPr>
            </w:pPr>
            <w:r w:rsidRPr="00031915">
              <w:rPr>
                <w:b/>
                <w:bCs/>
                <w:sz w:val="24"/>
                <w:szCs w:val="24"/>
              </w:rPr>
              <w:t>189</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r w:rsidRPr="00031915">
              <w:rPr>
                <w:bCs/>
                <w:sz w:val="24"/>
                <w:szCs w:val="24"/>
              </w:rPr>
              <w:t>12</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b/>
                <w:bCs/>
                <w:sz w:val="24"/>
                <w:szCs w:val="24"/>
              </w:rPr>
            </w:pPr>
            <w:r w:rsidRPr="00031915">
              <w:rPr>
                <w:b/>
                <w:bCs/>
                <w:sz w:val="24"/>
                <w:szCs w:val="24"/>
              </w:rPr>
              <w:t>27</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5B399E" w:rsidP="00E84DA3">
            <w:pPr>
              <w:widowControl/>
              <w:autoSpaceDE/>
              <w:autoSpaceDN/>
              <w:adjustRightInd/>
              <w:jc w:val="center"/>
              <w:rPr>
                <w:b/>
                <w:bCs/>
                <w:sz w:val="24"/>
                <w:szCs w:val="24"/>
              </w:rPr>
            </w:pPr>
            <w:r w:rsidRPr="00031915">
              <w:rPr>
                <w:b/>
                <w:bCs/>
                <w:sz w:val="24"/>
                <w:szCs w:val="24"/>
              </w:rPr>
              <w:t>216</w:t>
            </w:r>
          </w:p>
        </w:tc>
      </w:tr>
    </w:tbl>
    <w:p w:rsidR="003A6816" w:rsidRPr="00031915" w:rsidRDefault="003A6816" w:rsidP="00326EEC">
      <w:pPr>
        <w:tabs>
          <w:tab w:val="left" w:pos="900"/>
        </w:tabs>
        <w:jc w:val="both"/>
        <w:rPr>
          <w:b/>
          <w:color w:val="000000"/>
          <w:sz w:val="24"/>
          <w:szCs w:val="24"/>
        </w:rPr>
      </w:pPr>
    </w:p>
    <w:p w:rsidR="007F4B97" w:rsidRPr="00031915" w:rsidRDefault="00114770" w:rsidP="00A76E53">
      <w:pPr>
        <w:tabs>
          <w:tab w:val="left" w:pos="900"/>
        </w:tabs>
        <w:ind w:firstLine="709"/>
        <w:jc w:val="both"/>
        <w:rPr>
          <w:b/>
          <w:color w:val="000000"/>
          <w:sz w:val="24"/>
          <w:szCs w:val="24"/>
        </w:rPr>
      </w:pPr>
      <w:r w:rsidRPr="00031915">
        <w:rPr>
          <w:b/>
          <w:color w:val="000000"/>
          <w:sz w:val="24"/>
          <w:szCs w:val="24"/>
        </w:rPr>
        <w:t xml:space="preserve">5.2. </w:t>
      </w:r>
      <w:r w:rsidR="007F4B97" w:rsidRPr="00031915">
        <w:rPr>
          <w:b/>
          <w:color w:val="000000"/>
          <w:sz w:val="24"/>
          <w:szCs w:val="24"/>
        </w:rPr>
        <w:t xml:space="preserve">Тематический план для </w:t>
      </w:r>
      <w:r w:rsidR="00586FAD" w:rsidRPr="00031915">
        <w:rPr>
          <w:b/>
          <w:color w:val="000000"/>
          <w:sz w:val="24"/>
          <w:szCs w:val="24"/>
        </w:rPr>
        <w:t>за</w:t>
      </w:r>
      <w:r w:rsidR="007F4B97" w:rsidRPr="00031915">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52"/>
        <w:gridCol w:w="28"/>
      </w:tblGrid>
      <w:tr w:rsidR="000E3AC8" w:rsidRPr="00031915" w:rsidTr="000E3AC8">
        <w:trPr>
          <w:gridAfter w:val="1"/>
          <w:wAfter w:w="28" w:type="dxa"/>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0E3AC8" w:rsidRPr="00031915" w:rsidRDefault="00345BBF" w:rsidP="00E84DA3">
            <w:pPr>
              <w:widowControl/>
              <w:autoSpaceDE/>
              <w:autoSpaceDN/>
              <w:adjustRightInd/>
              <w:jc w:val="both"/>
              <w:rPr>
                <w:b/>
                <w:bCs/>
                <w:sz w:val="24"/>
                <w:szCs w:val="24"/>
              </w:rPr>
            </w:pPr>
            <w:r>
              <w:rPr>
                <w:b/>
                <w:bCs/>
                <w:sz w:val="24"/>
                <w:szCs w:val="24"/>
              </w:rPr>
              <w:t>Семестр 8</w:t>
            </w:r>
          </w:p>
        </w:tc>
      </w:tr>
      <w:tr w:rsidR="000E3AC8" w:rsidRPr="00031915" w:rsidTr="0012034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E3AC8" w:rsidRPr="00031915" w:rsidRDefault="000E3AC8" w:rsidP="00E84DA3">
            <w:pPr>
              <w:widowControl/>
              <w:autoSpaceDE/>
              <w:autoSpaceDN/>
              <w:adjustRightInd/>
              <w:jc w:val="both"/>
              <w:rPr>
                <w:sz w:val="24"/>
                <w:szCs w:val="24"/>
              </w:rPr>
            </w:pPr>
            <w:r w:rsidRPr="00031915">
              <w:rPr>
                <w:sz w:val="24"/>
                <w:szCs w:val="24"/>
              </w:rPr>
              <w:t xml:space="preserve"> </w:t>
            </w:r>
          </w:p>
        </w:tc>
        <w:tc>
          <w:tcPr>
            <w:tcW w:w="680" w:type="dxa"/>
            <w:tcBorders>
              <w:top w:val="single" w:sz="8" w:space="0" w:color="auto"/>
              <w:left w:val="nil"/>
              <w:bottom w:val="single" w:sz="4"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r w:rsidRPr="00031915">
              <w:rPr>
                <w:sz w:val="24"/>
                <w:szCs w:val="24"/>
              </w:rPr>
              <w:t>СРС</w:t>
            </w:r>
          </w:p>
        </w:tc>
        <w:tc>
          <w:tcPr>
            <w:tcW w:w="780" w:type="dxa"/>
            <w:gridSpan w:val="2"/>
            <w:tcBorders>
              <w:top w:val="single" w:sz="8" w:space="0" w:color="auto"/>
              <w:left w:val="nil"/>
              <w:bottom w:val="single" w:sz="8" w:space="0" w:color="auto"/>
              <w:right w:val="single" w:sz="8" w:space="0" w:color="auto"/>
            </w:tcBorders>
            <w:vAlign w:val="center"/>
          </w:tcPr>
          <w:p w:rsidR="000E3AC8" w:rsidRPr="00031915" w:rsidRDefault="000E3AC8" w:rsidP="00E84DA3">
            <w:pPr>
              <w:widowControl/>
              <w:autoSpaceDE/>
              <w:autoSpaceDN/>
              <w:adjustRightInd/>
              <w:jc w:val="both"/>
              <w:rPr>
                <w:b/>
                <w:bCs/>
                <w:sz w:val="24"/>
                <w:szCs w:val="24"/>
              </w:rPr>
            </w:pPr>
            <w:r w:rsidRPr="00031915">
              <w:rPr>
                <w:b/>
                <w:bCs/>
                <w:sz w:val="24"/>
                <w:szCs w:val="24"/>
              </w:rPr>
              <w:t>Всего</w:t>
            </w: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pStyle w:val="Default"/>
              <w:jc w:val="center"/>
              <w:rPr>
                <w:color w:val="auto"/>
              </w:rPr>
            </w:pPr>
            <w:r w:rsidRPr="00031915">
              <w:rPr>
                <w:color w:val="auto"/>
              </w:rPr>
              <w:t>Тема 1. Системы управления как объект исследования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1F5A7C" w:rsidRPr="00031915" w:rsidRDefault="0012034A" w:rsidP="006643A0">
            <w:pPr>
              <w:widowControl/>
              <w:autoSpaceDE/>
              <w:autoSpaceDN/>
              <w:adjustRightInd/>
              <w:jc w:val="center"/>
              <w:rPr>
                <w:sz w:val="24"/>
                <w:szCs w:val="24"/>
              </w:rPr>
            </w:pPr>
            <w:r>
              <w:rPr>
                <w:sz w:val="24"/>
                <w:szCs w:val="24"/>
              </w:rPr>
              <w:t>1</w:t>
            </w: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6643A0">
            <w:pPr>
              <w:widowControl/>
              <w:autoSpaceDE/>
              <w:autoSpaceDN/>
              <w:adjustRightInd/>
              <w:jc w:val="center"/>
              <w:rPr>
                <w:b/>
                <w:bCs/>
                <w:sz w:val="24"/>
                <w:szCs w:val="24"/>
              </w:rPr>
            </w:pPr>
            <w:r w:rsidRPr="00031915">
              <w:rPr>
                <w:b/>
                <w:bCs/>
                <w:sz w:val="24"/>
                <w:szCs w:val="24"/>
              </w:rPr>
              <w:t>4</w:t>
            </w:r>
            <w:r w:rsidR="006643A0">
              <w:rPr>
                <w:b/>
                <w:bCs/>
                <w:sz w:val="24"/>
                <w:szCs w:val="24"/>
              </w:rPr>
              <w:t>1</w:t>
            </w:r>
          </w:p>
        </w:tc>
      </w:tr>
      <w:tr w:rsidR="001F5A7C"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1F5A7C" w:rsidRPr="00031915" w:rsidRDefault="001F5A7C"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4" w:space="0" w:color="auto"/>
            </w:tcBorders>
            <w:shd w:val="clear" w:color="000000" w:fill="F2F2F2"/>
            <w:vAlign w:val="center"/>
          </w:tcPr>
          <w:p w:rsidR="001F5A7C" w:rsidRPr="00031915" w:rsidRDefault="001F5A7C" w:rsidP="00E84DA3">
            <w:pPr>
              <w:widowControl/>
              <w:autoSpaceDE/>
              <w:autoSpaceDN/>
              <w:adjustRightInd/>
              <w:jc w:val="both"/>
              <w:rPr>
                <w:sz w:val="24"/>
                <w:szCs w:val="24"/>
              </w:rPr>
            </w:pPr>
            <w:r w:rsidRPr="00031915">
              <w:rPr>
                <w:sz w:val="24"/>
                <w:szCs w:val="24"/>
              </w:rPr>
              <w:t>В т.ч. в ин</w:t>
            </w:r>
            <w:r w:rsidRPr="00031915">
              <w:rPr>
                <w:sz w:val="24"/>
                <w:szCs w:val="24"/>
              </w:rPr>
              <w:lastRenderedPageBreak/>
              <w:t>тер-акт. ф.</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A7C" w:rsidRPr="00031915" w:rsidRDefault="001F5A7C"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b/>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2. Моделирование в исследовании систем управления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34004E">
            <w:pPr>
              <w:widowControl/>
              <w:autoSpaceDE/>
              <w:autoSpaceDN/>
              <w:adjustRightInd/>
              <w:jc w:val="center"/>
              <w:rPr>
                <w:b/>
                <w:bCs/>
                <w:sz w:val="24"/>
                <w:szCs w:val="24"/>
              </w:rPr>
            </w:pPr>
            <w:r w:rsidRPr="00031915">
              <w:rPr>
                <w:b/>
                <w:bCs/>
                <w:sz w:val="24"/>
                <w:szCs w:val="24"/>
              </w:rPr>
              <w:t>4</w:t>
            </w:r>
            <w:r w:rsidR="006643A0">
              <w:rPr>
                <w:b/>
                <w:bCs/>
                <w:sz w:val="24"/>
                <w:szCs w:val="24"/>
              </w:rPr>
              <w:t>0</w:t>
            </w:r>
          </w:p>
        </w:tc>
      </w:tr>
      <w:tr w:rsidR="000E3AC8"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3. Общенаучные методы исследования систем управления</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2034A" w:rsidP="00E84DA3">
            <w:pPr>
              <w:widowControl/>
              <w:autoSpaceDE/>
              <w:autoSpaceDN/>
              <w:adjustRightInd/>
              <w:jc w:val="center"/>
              <w:rPr>
                <w:sz w:val="24"/>
                <w:szCs w:val="24"/>
              </w:rPr>
            </w:pPr>
            <w:r>
              <w:rPr>
                <w:sz w:val="24"/>
                <w:szCs w:val="24"/>
              </w:rPr>
              <w:t>1</w:t>
            </w: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34004E" w:rsidP="0034004E">
            <w:pPr>
              <w:widowControl/>
              <w:autoSpaceDE/>
              <w:autoSpaceDN/>
              <w:adjustRightInd/>
              <w:jc w:val="center"/>
              <w:rPr>
                <w:b/>
                <w:bCs/>
                <w:sz w:val="24"/>
                <w:szCs w:val="24"/>
              </w:rPr>
            </w:pPr>
            <w:r w:rsidRPr="00031915">
              <w:rPr>
                <w:b/>
                <w:bCs/>
                <w:sz w:val="24"/>
                <w:szCs w:val="24"/>
              </w:rPr>
              <w:t>41</w:t>
            </w:r>
          </w:p>
        </w:tc>
      </w:tr>
      <w:tr w:rsidR="001F5A7C"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1F5A7C" w:rsidRPr="00031915" w:rsidRDefault="001F5A7C"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4" w:space="0" w:color="auto"/>
            </w:tcBorders>
            <w:shd w:val="clear" w:color="000000" w:fill="F2F2F2"/>
            <w:vAlign w:val="center"/>
          </w:tcPr>
          <w:p w:rsidR="001F5A7C" w:rsidRPr="00031915" w:rsidRDefault="001F5A7C"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A7C" w:rsidRPr="00031915" w:rsidRDefault="001F5A7C"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1F5A7C" w:rsidRPr="00031915" w:rsidRDefault="001F5A7C" w:rsidP="00E84DA3">
            <w:pPr>
              <w:widowControl/>
              <w:autoSpaceDE/>
              <w:autoSpaceDN/>
              <w:adjustRightInd/>
              <w:jc w:val="center"/>
              <w:rPr>
                <w:bCs/>
                <w:sz w:val="24"/>
                <w:szCs w:val="24"/>
              </w:rPr>
            </w:pPr>
          </w:p>
        </w:tc>
      </w:tr>
      <w:tr w:rsidR="001F5A7C" w:rsidRPr="00031915" w:rsidTr="0012034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Тема 4. Специальные методы исследований</w:t>
            </w:r>
          </w:p>
        </w:tc>
        <w:tc>
          <w:tcPr>
            <w:tcW w:w="900" w:type="dxa"/>
            <w:tcBorders>
              <w:top w:val="single" w:sz="8" w:space="0" w:color="auto"/>
              <w:left w:val="nil"/>
              <w:bottom w:val="single" w:sz="8" w:space="0" w:color="auto"/>
              <w:right w:val="single" w:sz="4" w:space="0" w:color="auto"/>
            </w:tcBorders>
            <w:shd w:val="clear" w:color="auto" w:fill="auto"/>
            <w:vAlign w:val="center"/>
          </w:tcPr>
          <w:p w:rsidR="001F5A7C" w:rsidRPr="00031915" w:rsidRDefault="001F5A7C" w:rsidP="00E84DA3">
            <w:pPr>
              <w:widowControl/>
              <w:autoSpaceDE/>
              <w:autoSpaceDN/>
              <w:adjustRightInd/>
              <w:jc w:val="both"/>
              <w:rPr>
                <w:sz w:val="24"/>
                <w:szCs w:val="24"/>
              </w:rPr>
            </w:pPr>
            <w:r w:rsidRPr="0003191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single" w:sz="4" w:space="0" w:color="auto"/>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sz w:val="24"/>
                <w:szCs w:val="24"/>
              </w:rPr>
            </w:pPr>
            <w:r w:rsidRPr="00031915">
              <w:rPr>
                <w:sz w:val="24"/>
                <w:szCs w:val="24"/>
              </w:rPr>
              <w:t>38</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1F5A7C" w:rsidRPr="00031915" w:rsidRDefault="00907E07" w:rsidP="00E84DA3">
            <w:pPr>
              <w:widowControl/>
              <w:autoSpaceDE/>
              <w:autoSpaceDN/>
              <w:adjustRightInd/>
              <w:jc w:val="center"/>
              <w:rPr>
                <w:b/>
                <w:bCs/>
                <w:sz w:val="24"/>
                <w:szCs w:val="24"/>
              </w:rPr>
            </w:pPr>
            <w:r w:rsidRPr="00031915">
              <w:rPr>
                <w:b/>
                <w:bCs/>
                <w:sz w:val="24"/>
                <w:szCs w:val="24"/>
              </w:rPr>
              <w:t>40</w:t>
            </w:r>
          </w:p>
        </w:tc>
      </w:tr>
      <w:tr w:rsidR="000E3AC8" w:rsidRPr="00031915" w:rsidTr="0012034A">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Тема 5. Системный анализ организации 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sz w:val="24"/>
                <w:szCs w:val="24"/>
              </w:rPr>
            </w:pPr>
            <w:r w:rsidRPr="00031915">
              <w:rPr>
                <w:sz w:val="24"/>
                <w:szCs w:val="24"/>
              </w:rPr>
              <w:t>41</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907E07" w:rsidP="00E84DA3">
            <w:pPr>
              <w:widowControl/>
              <w:autoSpaceDE/>
              <w:autoSpaceDN/>
              <w:adjustRightInd/>
              <w:jc w:val="center"/>
              <w:rPr>
                <w:b/>
                <w:bCs/>
                <w:sz w:val="24"/>
                <w:szCs w:val="24"/>
              </w:rPr>
            </w:pPr>
            <w:r w:rsidRPr="00031915">
              <w:rPr>
                <w:b/>
                <w:bCs/>
                <w:sz w:val="24"/>
                <w:szCs w:val="24"/>
              </w:rPr>
              <w:t>45</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1F5A7C"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1F5A7C" w:rsidP="00E84DA3">
            <w:pPr>
              <w:widowControl/>
              <w:autoSpaceDE/>
              <w:autoSpaceDN/>
              <w:adjustRightInd/>
              <w:jc w:val="center"/>
              <w:rPr>
                <w:b/>
                <w:bCs/>
                <w:sz w:val="24"/>
                <w:szCs w:val="24"/>
              </w:rPr>
            </w:pPr>
            <w:r w:rsidRPr="00031915">
              <w:rPr>
                <w:b/>
                <w:bCs/>
                <w:sz w:val="24"/>
                <w:szCs w:val="24"/>
              </w:rPr>
              <w:t>2</w:t>
            </w:r>
          </w:p>
        </w:tc>
      </w:tr>
      <w:tr w:rsidR="000E3AC8" w:rsidRPr="00031915" w:rsidTr="000E3A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5B399E">
            <w:pPr>
              <w:widowControl/>
              <w:autoSpaceDE/>
              <w:autoSpaceDN/>
              <w:adjustRightInd/>
              <w:jc w:val="center"/>
              <w:rPr>
                <w:sz w:val="24"/>
                <w:szCs w:val="24"/>
              </w:rPr>
            </w:pPr>
            <w:r w:rsidRPr="00031915">
              <w:rPr>
                <w:sz w:val="24"/>
                <w:szCs w:val="24"/>
              </w:rPr>
              <w:t>1</w:t>
            </w:r>
            <w:r w:rsidR="005B399E"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E3AC8" w:rsidRPr="00031915" w:rsidRDefault="005B399E" w:rsidP="00E84DA3">
            <w:pPr>
              <w:widowControl/>
              <w:autoSpaceDE/>
              <w:autoSpaceDN/>
              <w:adjustRightInd/>
              <w:jc w:val="center"/>
              <w:rPr>
                <w:sz w:val="24"/>
                <w:szCs w:val="24"/>
              </w:rPr>
            </w:pPr>
            <w:r w:rsidRPr="00031915">
              <w:rPr>
                <w:sz w:val="24"/>
                <w:szCs w:val="24"/>
              </w:rPr>
              <w:t>193</w:t>
            </w: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34004E" w:rsidP="00E84DA3">
            <w:pPr>
              <w:widowControl/>
              <w:autoSpaceDE/>
              <w:autoSpaceDN/>
              <w:adjustRightInd/>
              <w:jc w:val="center"/>
              <w:rPr>
                <w:b/>
                <w:bCs/>
                <w:sz w:val="24"/>
                <w:szCs w:val="24"/>
              </w:rPr>
            </w:pPr>
            <w:r w:rsidRPr="00031915">
              <w:rPr>
                <w:b/>
                <w:bCs/>
                <w:sz w:val="24"/>
                <w:szCs w:val="24"/>
              </w:rPr>
              <w:t>207</w:t>
            </w:r>
          </w:p>
        </w:tc>
      </w:tr>
      <w:tr w:rsidR="000E3AC8" w:rsidRPr="00031915" w:rsidTr="000E3AC8">
        <w:trPr>
          <w:trHeight w:val="510"/>
          <w:jc w:val="center"/>
        </w:trPr>
        <w:tc>
          <w:tcPr>
            <w:tcW w:w="5580" w:type="dxa"/>
            <w:vMerge/>
            <w:tcBorders>
              <w:left w:val="single" w:sz="8" w:space="0" w:color="auto"/>
              <w:bottom w:val="single" w:sz="8" w:space="0" w:color="auto"/>
              <w:right w:val="single" w:sz="8" w:space="0" w:color="auto"/>
            </w:tcBorders>
            <w:vAlign w:val="center"/>
          </w:tcPr>
          <w:p w:rsidR="000E3AC8" w:rsidRPr="00031915" w:rsidRDefault="000E3AC8" w:rsidP="00E84DA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3AC8" w:rsidRPr="00031915" w:rsidRDefault="000E3AC8" w:rsidP="00E84DA3">
            <w:pPr>
              <w:widowControl/>
              <w:autoSpaceDE/>
              <w:autoSpaceDN/>
              <w:adjustRightInd/>
              <w:jc w:val="both"/>
              <w:rPr>
                <w:sz w:val="24"/>
                <w:szCs w:val="24"/>
              </w:rPr>
            </w:pPr>
            <w:r w:rsidRPr="000319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sz w:val="24"/>
                <w:szCs w:val="24"/>
              </w:rPr>
            </w:pPr>
            <w:r w:rsidRPr="00031915">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0E3AC8" w:rsidP="00E84DA3">
            <w:pPr>
              <w:widowControl/>
              <w:autoSpaceDE/>
              <w:autoSpaceDN/>
              <w:adjustRightInd/>
              <w:jc w:val="center"/>
              <w:rPr>
                <w:bCs/>
                <w:sz w:val="24"/>
                <w:szCs w:val="24"/>
              </w:rPr>
            </w:pPr>
            <w:r w:rsidRPr="00031915">
              <w:rPr>
                <w:bCs/>
                <w:sz w:val="24"/>
                <w:szCs w:val="24"/>
              </w:rPr>
              <w:t>2</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center"/>
              <w:rPr>
                <w:b/>
                <w:bCs/>
                <w:sz w:val="24"/>
                <w:szCs w:val="24"/>
              </w:rPr>
            </w:pPr>
            <w:r w:rsidRPr="00031915">
              <w:rPr>
                <w:b/>
                <w:bCs/>
                <w:sz w:val="24"/>
                <w:szCs w:val="24"/>
              </w:rPr>
              <w:t>9</w:t>
            </w:r>
          </w:p>
        </w:tc>
      </w:tr>
      <w:tr w:rsidR="000E3AC8" w:rsidRPr="00031915" w:rsidTr="000E3A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E3AC8" w:rsidRPr="00031915" w:rsidRDefault="000E3AC8" w:rsidP="00E84DA3">
            <w:pPr>
              <w:widowControl/>
              <w:autoSpaceDE/>
              <w:autoSpaceDN/>
              <w:adjustRightInd/>
              <w:jc w:val="both"/>
              <w:rPr>
                <w:sz w:val="24"/>
                <w:szCs w:val="24"/>
              </w:rPr>
            </w:pPr>
            <w:r w:rsidRPr="00031915">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E3AC8" w:rsidRPr="00031915" w:rsidRDefault="000E3AC8" w:rsidP="00E84DA3">
            <w:pPr>
              <w:widowControl/>
              <w:autoSpaceDE/>
              <w:autoSpaceDN/>
              <w:adjustRightInd/>
              <w:jc w:val="both"/>
              <w:rPr>
                <w:sz w:val="24"/>
                <w:szCs w:val="24"/>
              </w:rPr>
            </w:pPr>
            <w:r w:rsidRPr="000319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3AC8" w:rsidRPr="00031915" w:rsidRDefault="000E3AC8" w:rsidP="00E84DA3">
            <w:pPr>
              <w:widowControl/>
              <w:autoSpaceDE/>
              <w:autoSpaceDN/>
              <w:adjustRightInd/>
              <w:jc w:val="center"/>
              <w:rPr>
                <w:sz w:val="24"/>
                <w:szCs w:val="24"/>
              </w:rPr>
            </w:pPr>
          </w:p>
        </w:tc>
        <w:tc>
          <w:tcPr>
            <w:tcW w:w="780" w:type="dxa"/>
            <w:gridSpan w:val="2"/>
            <w:tcBorders>
              <w:top w:val="single" w:sz="8" w:space="0" w:color="auto"/>
              <w:left w:val="nil"/>
              <w:bottom w:val="single" w:sz="8" w:space="0" w:color="auto"/>
              <w:right w:val="single" w:sz="8" w:space="0" w:color="auto"/>
            </w:tcBorders>
            <w:shd w:val="clear" w:color="000000" w:fill="F2F2F2"/>
            <w:vAlign w:val="center"/>
          </w:tcPr>
          <w:p w:rsidR="000E3AC8" w:rsidRPr="00031915" w:rsidRDefault="005B399E" w:rsidP="00E84DA3">
            <w:pPr>
              <w:widowControl/>
              <w:autoSpaceDE/>
              <w:autoSpaceDN/>
              <w:adjustRightInd/>
              <w:jc w:val="center"/>
              <w:rPr>
                <w:b/>
                <w:bCs/>
                <w:sz w:val="24"/>
                <w:szCs w:val="24"/>
              </w:rPr>
            </w:pPr>
            <w:r w:rsidRPr="00031915">
              <w:rPr>
                <w:b/>
                <w:bCs/>
                <w:sz w:val="24"/>
                <w:szCs w:val="24"/>
              </w:rPr>
              <w:t>216</w:t>
            </w:r>
          </w:p>
        </w:tc>
      </w:tr>
    </w:tbl>
    <w:p w:rsidR="00D5639E" w:rsidRDefault="00D5639E" w:rsidP="00A76E53">
      <w:pPr>
        <w:tabs>
          <w:tab w:val="left" w:pos="900"/>
        </w:tabs>
        <w:ind w:firstLine="709"/>
        <w:jc w:val="both"/>
        <w:rPr>
          <w:b/>
          <w:color w:val="000000"/>
          <w:sz w:val="24"/>
          <w:szCs w:val="24"/>
        </w:rPr>
      </w:pPr>
    </w:p>
    <w:p w:rsidR="00A62306" w:rsidRPr="009708A5" w:rsidRDefault="00A62306" w:rsidP="00A62306">
      <w:pPr>
        <w:ind w:firstLine="709"/>
        <w:jc w:val="both"/>
        <w:rPr>
          <w:b/>
          <w:i/>
        </w:rPr>
      </w:pPr>
      <w:r w:rsidRPr="009708A5">
        <w:rPr>
          <w:b/>
          <w:i/>
        </w:rPr>
        <w:t>* Примечания:</w:t>
      </w:r>
    </w:p>
    <w:p w:rsidR="00A62306" w:rsidRPr="009708A5" w:rsidRDefault="00A62306" w:rsidP="00A62306">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2306" w:rsidRPr="00DC470C" w:rsidRDefault="00A62306" w:rsidP="00A62306">
      <w:pPr>
        <w:ind w:firstLine="709"/>
        <w:jc w:val="both"/>
      </w:pPr>
      <w:r w:rsidRPr="009708A5">
        <w:t>При разработке образовательной программы высшего образования в части рабочей программы дисциплины «</w:t>
      </w:r>
      <w:r>
        <w:rPr>
          <w:b/>
        </w:rPr>
        <w:t>Исследование систем управления</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w:t>
      </w:r>
      <w:r w:rsidRPr="00DC470C">
        <w:lastRenderedPageBreak/>
        <w:t>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2306" w:rsidRPr="00DC470C" w:rsidRDefault="00A62306" w:rsidP="00A62306">
      <w:pPr>
        <w:ind w:firstLine="709"/>
        <w:jc w:val="both"/>
        <w:rPr>
          <w:b/>
        </w:rPr>
      </w:pPr>
      <w:r w:rsidRPr="00DC470C">
        <w:rPr>
          <w:b/>
        </w:rPr>
        <w:t>б) Для обучающихся с ограниченными возможностями здоровья и инвалидов:</w:t>
      </w:r>
    </w:p>
    <w:p w:rsidR="00A62306" w:rsidRPr="00DC470C" w:rsidRDefault="00A62306" w:rsidP="00A6230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62306" w:rsidRPr="00DC470C" w:rsidRDefault="00A62306" w:rsidP="00A6230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2306" w:rsidRPr="00DC470C" w:rsidRDefault="00A62306" w:rsidP="00A6230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2306" w:rsidRPr="00DC470C" w:rsidRDefault="00A62306" w:rsidP="00A6230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62306" w:rsidRPr="006E1872" w:rsidRDefault="00A62306" w:rsidP="00A62306">
      <w:pPr>
        <w:ind w:firstLine="709"/>
        <w:jc w:val="both"/>
        <w:rPr>
          <w:b/>
          <w:sz w:val="24"/>
          <w:szCs w:val="24"/>
        </w:rPr>
      </w:pPr>
    </w:p>
    <w:p w:rsidR="007F4B97" w:rsidRPr="006022FD" w:rsidRDefault="007F4B97" w:rsidP="00705FB5">
      <w:pPr>
        <w:tabs>
          <w:tab w:val="left" w:pos="900"/>
        </w:tabs>
        <w:jc w:val="both"/>
        <w:rPr>
          <w:b/>
          <w:color w:val="000000"/>
          <w:sz w:val="24"/>
          <w:szCs w:val="24"/>
        </w:rPr>
      </w:pPr>
    </w:p>
    <w:p w:rsidR="003A71E4" w:rsidRPr="006022FD" w:rsidRDefault="007F4B97" w:rsidP="00705FB5">
      <w:pPr>
        <w:tabs>
          <w:tab w:val="left" w:pos="900"/>
        </w:tabs>
        <w:ind w:firstLine="709"/>
        <w:jc w:val="both"/>
        <w:rPr>
          <w:b/>
          <w:color w:val="000000"/>
          <w:sz w:val="24"/>
          <w:szCs w:val="24"/>
        </w:rPr>
      </w:pPr>
      <w:r w:rsidRPr="006022FD">
        <w:rPr>
          <w:b/>
          <w:color w:val="000000"/>
          <w:sz w:val="24"/>
          <w:szCs w:val="24"/>
        </w:rPr>
        <w:t>5.</w:t>
      </w:r>
      <w:r w:rsidR="00114770" w:rsidRPr="006022FD">
        <w:rPr>
          <w:b/>
          <w:color w:val="000000"/>
          <w:sz w:val="24"/>
          <w:szCs w:val="24"/>
        </w:rPr>
        <w:t>3</w:t>
      </w:r>
      <w:r w:rsidRPr="006022FD">
        <w:rPr>
          <w:b/>
          <w:color w:val="000000"/>
          <w:sz w:val="24"/>
          <w:szCs w:val="24"/>
        </w:rPr>
        <w:t xml:space="preserve"> Содержание дисциплины</w:t>
      </w:r>
    </w:p>
    <w:p w:rsidR="00B52B6C" w:rsidRPr="00B52B6C" w:rsidRDefault="00B52B6C" w:rsidP="00B12697">
      <w:pPr>
        <w:tabs>
          <w:tab w:val="left" w:pos="900"/>
        </w:tabs>
        <w:spacing w:line="360" w:lineRule="auto"/>
        <w:jc w:val="both"/>
        <w:rPr>
          <w:b/>
          <w:color w:val="000000"/>
          <w:sz w:val="28"/>
          <w:szCs w:val="28"/>
        </w:rPr>
      </w:pPr>
    </w:p>
    <w:p w:rsidR="00FE2109" w:rsidRPr="00786219" w:rsidRDefault="00FE2109" w:rsidP="00FE2109">
      <w:pPr>
        <w:tabs>
          <w:tab w:val="left" w:pos="900"/>
        </w:tabs>
        <w:ind w:firstLine="709"/>
        <w:jc w:val="both"/>
        <w:rPr>
          <w:b/>
          <w:sz w:val="24"/>
          <w:szCs w:val="24"/>
        </w:rPr>
      </w:pPr>
      <w:r w:rsidRPr="00786219">
        <w:rPr>
          <w:b/>
          <w:sz w:val="24"/>
          <w:szCs w:val="24"/>
        </w:rPr>
        <w:t>Тема  1. Системы управления как объект исследования.</w:t>
      </w:r>
    </w:p>
    <w:p w:rsidR="00FE2109" w:rsidRPr="00786219" w:rsidRDefault="00FE2109" w:rsidP="00FE2109">
      <w:pPr>
        <w:pStyle w:val="af3"/>
        <w:ind w:firstLine="567"/>
        <w:rPr>
          <w:sz w:val="24"/>
          <w:szCs w:val="24"/>
        </w:rPr>
      </w:pPr>
      <w:r w:rsidRPr="00786219">
        <w:rPr>
          <w:sz w:val="24"/>
          <w:szCs w:val="24"/>
        </w:rPr>
        <w:t>Научное исследование. Метод и методика научного исследования. Элементы научного исследования.</w:t>
      </w:r>
    </w:p>
    <w:p w:rsidR="00FE2109" w:rsidRPr="00786219" w:rsidRDefault="00FE2109" w:rsidP="00FE2109">
      <w:pPr>
        <w:pStyle w:val="af3"/>
        <w:ind w:firstLine="567"/>
        <w:rPr>
          <w:sz w:val="24"/>
          <w:szCs w:val="24"/>
        </w:rPr>
      </w:pPr>
      <w:r w:rsidRPr="00786219">
        <w:rPr>
          <w:sz w:val="24"/>
          <w:szCs w:val="24"/>
        </w:rPr>
        <w:t>Объект и предмет исследования. Идентификация объекта исследо</w:t>
      </w:r>
      <w:r w:rsidRPr="00786219">
        <w:rPr>
          <w:sz w:val="24"/>
          <w:szCs w:val="24"/>
        </w:rPr>
        <w:softHyphen/>
        <w:t>вания. Задачи и методы идентификации объектов исследования.</w:t>
      </w:r>
    </w:p>
    <w:p w:rsidR="00FE2109" w:rsidRPr="00786219" w:rsidRDefault="00FE2109" w:rsidP="00FE2109">
      <w:pPr>
        <w:pStyle w:val="af3"/>
        <w:ind w:firstLine="567"/>
        <w:rPr>
          <w:sz w:val="24"/>
          <w:szCs w:val="24"/>
        </w:rPr>
      </w:pPr>
      <w:r w:rsidRPr="00786219">
        <w:rPr>
          <w:sz w:val="24"/>
          <w:szCs w:val="24"/>
        </w:rPr>
        <w:t>Практичес</w:t>
      </w:r>
      <w:r w:rsidRPr="00786219">
        <w:rPr>
          <w:sz w:val="24"/>
          <w:szCs w:val="24"/>
        </w:rPr>
        <w:softHyphen/>
        <w:t xml:space="preserve">кая формула диалектического подхода к исследованию. Логический аппарат исследования систем управления. </w:t>
      </w:r>
    </w:p>
    <w:p w:rsidR="00FE2109" w:rsidRPr="00786219" w:rsidRDefault="00FE2109" w:rsidP="00FE2109">
      <w:pPr>
        <w:pStyle w:val="af3"/>
        <w:ind w:firstLine="567"/>
        <w:rPr>
          <w:sz w:val="24"/>
          <w:szCs w:val="24"/>
        </w:rPr>
      </w:pPr>
      <w:r w:rsidRPr="00786219">
        <w:rPr>
          <w:sz w:val="24"/>
          <w:szCs w:val="24"/>
        </w:rPr>
        <w:t>Научная и практическая эффективность исследования. Функциональная роль исследования в развитии систем управления.</w:t>
      </w:r>
      <w:r w:rsidRPr="00786219">
        <w:t xml:space="preserve"> </w:t>
      </w:r>
      <w:r w:rsidRPr="00786219">
        <w:rPr>
          <w:sz w:val="24"/>
          <w:szCs w:val="24"/>
        </w:rPr>
        <w:t>Системный подход и системный анализ в исследовании управления.</w:t>
      </w:r>
    </w:p>
    <w:p w:rsidR="00FE2109" w:rsidRPr="00786219" w:rsidRDefault="00FE2109" w:rsidP="00FE2109">
      <w:pPr>
        <w:pStyle w:val="af3"/>
        <w:ind w:firstLine="567"/>
        <w:rPr>
          <w:sz w:val="24"/>
          <w:szCs w:val="24"/>
        </w:rPr>
      </w:pPr>
      <w:r w:rsidRPr="00786219">
        <w:rPr>
          <w:sz w:val="24"/>
          <w:szCs w:val="24"/>
        </w:rPr>
        <w:t>Ключевые понятия, методология и аппарат общей теории систем. Принцип изоморфизма и его практическое значение.</w:t>
      </w:r>
    </w:p>
    <w:p w:rsidR="00FE2109" w:rsidRPr="00786219" w:rsidRDefault="00FE2109" w:rsidP="00FE2109">
      <w:pPr>
        <w:pStyle w:val="af3"/>
        <w:ind w:firstLine="567"/>
        <w:rPr>
          <w:sz w:val="24"/>
          <w:szCs w:val="24"/>
        </w:rPr>
      </w:pPr>
      <w:r w:rsidRPr="00786219">
        <w:rPr>
          <w:sz w:val="24"/>
          <w:szCs w:val="24"/>
        </w:rPr>
        <w:t xml:space="preserve">Основные задачи общей теории систем. </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 xml:space="preserve"> 2. Моделирование в исследовании систем управления</w:t>
      </w:r>
    </w:p>
    <w:p w:rsidR="00FE2109" w:rsidRPr="00786219" w:rsidRDefault="00FE2109" w:rsidP="00FE2109">
      <w:pPr>
        <w:pStyle w:val="af3"/>
        <w:ind w:firstLine="567"/>
        <w:rPr>
          <w:sz w:val="24"/>
          <w:szCs w:val="24"/>
        </w:rPr>
      </w:pPr>
      <w:r w:rsidRPr="00786219">
        <w:rPr>
          <w:sz w:val="24"/>
          <w:szCs w:val="24"/>
        </w:rPr>
        <w:t>Прямая и косвенная аналогия. Физические и математические модели. Математическое моделирование социально-эконо</w:t>
      </w:r>
      <w:r w:rsidRPr="00786219">
        <w:rPr>
          <w:sz w:val="24"/>
          <w:szCs w:val="24"/>
        </w:rPr>
        <w:softHyphen/>
        <w:t>миче</w:t>
      </w:r>
      <w:r w:rsidRPr="00786219">
        <w:rPr>
          <w:sz w:val="24"/>
          <w:szCs w:val="24"/>
        </w:rPr>
        <w:softHyphen/>
        <w:t>ских систем.</w:t>
      </w:r>
    </w:p>
    <w:p w:rsidR="00FE2109" w:rsidRPr="00786219" w:rsidRDefault="00FE2109" w:rsidP="00FE2109">
      <w:pPr>
        <w:pStyle w:val="af3"/>
        <w:ind w:firstLine="567"/>
        <w:rPr>
          <w:sz w:val="24"/>
          <w:szCs w:val="24"/>
        </w:rPr>
      </w:pPr>
      <w:r w:rsidRPr="00786219">
        <w:rPr>
          <w:sz w:val="24"/>
          <w:szCs w:val="24"/>
        </w:rPr>
        <w:t>Классификация математических моделей. Кибернетические системы. Сис</w:t>
      </w:r>
      <w:r w:rsidRPr="00786219">
        <w:rPr>
          <w:sz w:val="24"/>
          <w:szCs w:val="24"/>
        </w:rPr>
        <w:softHyphen/>
        <w:t xml:space="preserve">темы гермейеровского типа. </w:t>
      </w:r>
    </w:p>
    <w:p w:rsidR="00FE2109" w:rsidRPr="00786219" w:rsidRDefault="00FE2109" w:rsidP="00FE2109">
      <w:pPr>
        <w:pStyle w:val="af3"/>
        <w:ind w:firstLine="567"/>
        <w:rPr>
          <w:sz w:val="24"/>
          <w:szCs w:val="24"/>
        </w:rPr>
      </w:pPr>
      <w:r w:rsidRPr="00786219">
        <w:rPr>
          <w:sz w:val="24"/>
          <w:szCs w:val="24"/>
        </w:rPr>
        <w:t>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rsidR="00FE2109" w:rsidRPr="00786219" w:rsidRDefault="00FE2109" w:rsidP="00FE2109">
      <w:pPr>
        <w:pStyle w:val="af3"/>
        <w:ind w:firstLine="567"/>
        <w:rPr>
          <w:sz w:val="24"/>
          <w:szCs w:val="24"/>
        </w:rPr>
      </w:pPr>
      <w:r w:rsidRPr="00786219">
        <w:rPr>
          <w:sz w:val="24"/>
          <w:szCs w:val="24"/>
        </w:rPr>
        <w:t>Имитационное моделирование и его роль в исследовании систем управления.</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Тема</w:t>
      </w:r>
      <w:r w:rsidRPr="00786219">
        <w:rPr>
          <w:b/>
          <w:sz w:val="24"/>
          <w:szCs w:val="24"/>
        </w:rPr>
        <w:t xml:space="preserve"> 3.  Общенаучные методы исследования систем управления</w:t>
      </w:r>
    </w:p>
    <w:p w:rsidR="00FE2109" w:rsidRPr="00786219" w:rsidRDefault="00FE2109" w:rsidP="00FE2109">
      <w:pPr>
        <w:widowControl/>
        <w:shd w:val="clear" w:color="auto" w:fill="FFFFFF"/>
        <w:autoSpaceDE/>
        <w:autoSpaceDN/>
        <w:adjustRightInd/>
        <w:ind w:firstLine="708"/>
        <w:jc w:val="both"/>
        <w:rPr>
          <w:rFonts w:ascii="playfair_displayregular" w:hAnsi="playfair_displayregular" w:cs="Arial"/>
          <w:sz w:val="24"/>
          <w:szCs w:val="24"/>
        </w:rPr>
      </w:pPr>
      <w:r w:rsidRPr="00786219">
        <w:rPr>
          <w:rFonts w:ascii="playfair_displayregular" w:hAnsi="playfair_displayregular" w:cs="Arial"/>
          <w:sz w:val="24"/>
          <w:szCs w:val="24"/>
        </w:rPr>
        <w:t>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4. Специальные методы исследований</w:t>
      </w:r>
    </w:p>
    <w:p w:rsidR="00FE2109" w:rsidRPr="00786219" w:rsidRDefault="00FE2109" w:rsidP="00FE2109">
      <w:pPr>
        <w:widowControl/>
        <w:shd w:val="clear" w:color="auto" w:fill="FFFFFF"/>
        <w:autoSpaceDE/>
        <w:autoSpaceDN/>
        <w:adjustRightInd/>
        <w:ind w:firstLine="708"/>
        <w:jc w:val="both"/>
        <w:rPr>
          <w:sz w:val="24"/>
          <w:szCs w:val="24"/>
        </w:rPr>
      </w:pPr>
      <w:r w:rsidRPr="00786219">
        <w:rPr>
          <w:sz w:val="24"/>
          <w:szCs w:val="24"/>
        </w:rPr>
        <w:t>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информационных материалов; фукнкционально-стоимостной анализ; декомпозиция; последовательная подстановка; сравнение; динамический; структуризация целей; экспертный; социологический.</w:t>
      </w:r>
    </w:p>
    <w:p w:rsidR="00FE2109" w:rsidRPr="00786219" w:rsidRDefault="00FE2109" w:rsidP="00FE2109">
      <w:pPr>
        <w:tabs>
          <w:tab w:val="left" w:pos="900"/>
        </w:tabs>
        <w:ind w:firstLine="709"/>
        <w:jc w:val="both"/>
        <w:rPr>
          <w:b/>
          <w:sz w:val="24"/>
          <w:szCs w:val="24"/>
        </w:rPr>
      </w:pPr>
    </w:p>
    <w:p w:rsidR="00FE2109" w:rsidRPr="00786219" w:rsidRDefault="00FE2109" w:rsidP="00FE2109">
      <w:pPr>
        <w:tabs>
          <w:tab w:val="left" w:pos="900"/>
        </w:tabs>
        <w:ind w:firstLine="709"/>
        <w:jc w:val="both"/>
        <w:rPr>
          <w:b/>
          <w:sz w:val="24"/>
          <w:szCs w:val="24"/>
        </w:rPr>
      </w:pPr>
      <w:r>
        <w:rPr>
          <w:b/>
          <w:sz w:val="24"/>
          <w:szCs w:val="24"/>
        </w:rPr>
        <w:t xml:space="preserve">Тема </w:t>
      </w:r>
      <w:r w:rsidRPr="00786219">
        <w:rPr>
          <w:b/>
          <w:sz w:val="24"/>
          <w:szCs w:val="24"/>
        </w:rPr>
        <w:t>5. Системный анализ организации управления</w:t>
      </w:r>
    </w:p>
    <w:p w:rsidR="00FE2109" w:rsidRPr="00786219" w:rsidRDefault="00FE2109" w:rsidP="00FE2109">
      <w:pPr>
        <w:widowControl/>
        <w:shd w:val="clear" w:color="auto" w:fill="FFFFFF"/>
        <w:autoSpaceDE/>
        <w:autoSpaceDN/>
        <w:adjustRightInd/>
        <w:ind w:firstLine="708"/>
        <w:rPr>
          <w:sz w:val="23"/>
          <w:szCs w:val="23"/>
        </w:rPr>
      </w:pPr>
      <w:r w:rsidRPr="00786219">
        <w:rPr>
          <w:sz w:val="23"/>
          <w:szCs w:val="23"/>
        </w:rPr>
        <w:t>Анализ внутренней среды организации. Анализ внешней среды организации. Основные направления совершенствования управления организации</w:t>
      </w:r>
    </w:p>
    <w:p w:rsidR="00B52B6C" w:rsidRDefault="00B52B6C" w:rsidP="00245EF3">
      <w:pPr>
        <w:tabs>
          <w:tab w:val="left" w:pos="900"/>
        </w:tabs>
        <w:ind w:firstLine="709"/>
        <w:jc w:val="both"/>
        <w:rPr>
          <w:b/>
          <w:color w:val="000000"/>
          <w:sz w:val="24"/>
          <w:szCs w:val="24"/>
        </w:rPr>
      </w:pPr>
    </w:p>
    <w:p w:rsidR="003A71E4" w:rsidRPr="006022FD" w:rsidRDefault="00F803A3" w:rsidP="00245EF3">
      <w:pPr>
        <w:tabs>
          <w:tab w:val="left" w:pos="900"/>
        </w:tabs>
        <w:ind w:firstLine="709"/>
        <w:jc w:val="both"/>
        <w:rPr>
          <w:b/>
          <w:color w:val="000000"/>
          <w:sz w:val="24"/>
          <w:szCs w:val="24"/>
        </w:rPr>
      </w:pPr>
      <w:r w:rsidRPr="006022FD">
        <w:rPr>
          <w:b/>
          <w:color w:val="000000"/>
          <w:sz w:val="24"/>
          <w:szCs w:val="24"/>
        </w:rPr>
        <w:t>6. Перечень учебно-методического обеспечения для самостоятельной работы обучающихся по дисциплине</w:t>
      </w:r>
    </w:p>
    <w:p w:rsidR="003A57B5" w:rsidRPr="006022FD" w:rsidRDefault="003A57B5" w:rsidP="00D665D6">
      <w:pPr>
        <w:pStyle w:val="a4"/>
        <w:numPr>
          <w:ilvl w:val="0"/>
          <w:numId w:val="4"/>
        </w:numPr>
        <w:jc w:val="both"/>
        <w:rPr>
          <w:rFonts w:ascii="Times New Roman" w:hAnsi="Times New Roman"/>
          <w:sz w:val="24"/>
          <w:szCs w:val="24"/>
        </w:rPr>
      </w:pPr>
      <w:r w:rsidRPr="006022FD">
        <w:rPr>
          <w:rFonts w:ascii="Times New Roman" w:hAnsi="Times New Roman"/>
          <w:sz w:val="24"/>
          <w:szCs w:val="24"/>
        </w:rPr>
        <w:lastRenderedPageBreak/>
        <w:t>Методические указания  для обучающихся по освоению дисциплины «</w:t>
      </w:r>
      <w:r w:rsidR="000D1B80">
        <w:rPr>
          <w:rFonts w:ascii="Times New Roman" w:hAnsi="Times New Roman"/>
          <w:sz w:val="24"/>
          <w:szCs w:val="24"/>
        </w:rPr>
        <w:t>Исследование систем управления</w:t>
      </w:r>
      <w:r w:rsidRPr="006022FD">
        <w:rPr>
          <w:rFonts w:ascii="Times New Roman" w:hAnsi="Times New Roman"/>
          <w:sz w:val="24"/>
          <w:szCs w:val="24"/>
        </w:rPr>
        <w:t>»/</w:t>
      </w:r>
      <w:r w:rsidR="00516F43" w:rsidRPr="006022FD">
        <w:rPr>
          <w:rFonts w:ascii="Times New Roman" w:hAnsi="Times New Roman"/>
          <w:sz w:val="24"/>
          <w:szCs w:val="24"/>
        </w:rPr>
        <w:t xml:space="preserve"> </w:t>
      </w:r>
      <w:r w:rsidR="003F6BA9" w:rsidRPr="006022FD">
        <w:rPr>
          <w:rFonts w:ascii="Times New Roman" w:hAnsi="Times New Roman"/>
          <w:sz w:val="24"/>
          <w:szCs w:val="24"/>
        </w:rPr>
        <w:t xml:space="preserve"> </w:t>
      </w:r>
      <w:r w:rsidR="00A665E3">
        <w:rPr>
          <w:rFonts w:ascii="Times New Roman" w:hAnsi="Times New Roman"/>
          <w:sz w:val="24"/>
          <w:szCs w:val="24"/>
        </w:rPr>
        <w:t>Г.И. Мылашенко</w:t>
      </w:r>
      <w:r w:rsidRPr="006022FD">
        <w:rPr>
          <w:rFonts w:ascii="Times New Roman" w:hAnsi="Times New Roman"/>
          <w:sz w:val="24"/>
          <w:szCs w:val="24"/>
        </w:rPr>
        <w:t xml:space="preserve"> </w:t>
      </w:r>
      <w:r w:rsidR="00920199" w:rsidRPr="006022FD">
        <w:rPr>
          <w:rFonts w:ascii="Times New Roman" w:hAnsi="Times New Roman"/>
          <w:sz w:val="24"/>
          <w:szCs w:val="24"/>
        </w:rPr>
        <w:t xml:space="preserve">– Омск: </w:t>
      </w:r>
      <w:r w:rsidRPr="006022FD">
        <w:rPr>
          <w:rFonts w:ascii="Times New Roman" w:hAnsi="Times New Roman"/>
          <w:sz w:val="24"/>
          <w:szCs w:val="24"/>
        </w:rPr>
        <w:t>Изд-во Омской гуманитарной академии</w:t>
      </w:r>
      <w:r w:rsidR="00ED4002">
        <w:rPr>
          <w:rFonts w:ascii="Times New Roman" w:hAnsi="Times New Roman"/>
          <w:sz w:val="24"/>
          <w:szCs w:val="24"/>
        </w:rPr>
        <w:t>, 201</w:t>
      </w:r>
      <w:r w:rsidR="00A665E3">
        <w:rPr>
          <w:rFonts w:ascii="Times New Roman" w:hAnsi="Times New Roman"/>
          <w:sz w:val="24"/>
          <w:szCs w:val="24"/>
        </w:rPr>
        <w:t>9</w:t>
      </w:r>
      <w:r w:rsidR="00B63ACA">
        <w:rPr>
          <w:rFonts w:ascii="Times New Roman" w:hAnsi="Times New Roman"/>
          <w:sz w:val="24"/>
          <w:szCs w:val="24"/>
        </w:rPr>
        <w:t>.</w:t>
      </w:r>
      <w:r w:rsidR="003F6BA9" w:rsidRPr="006022FD">
        <w:rPr>
          <w:rFonts w:ascii="Times New Roman" w:hAnsi="Times New Roman"/>
          <w:sz w:val="24"/>
          <w:szCs w:val="24"/>
        </w:rPr>
        <w:t xml:space="preserve"> </w:t>
      </w:r>
      <w:r w:rsidR="003E0631" w:rsidRPr="006022FD">
        <w:rPr>
          <w:rFonts w:ascii="Times New Roman" w:hAnsi="Times New Roman"/>
          <w:sz w:val="24"/>
          <w:szCs w:val="24"/>
        </w:rPr>
        <w:t xml:space="preserve"> </w:t>
      </w:r>
    </w:p>
    <w:p w:rsidR="00B63ACA" w:rsidRPr="008B592B" w:rsidRDefault="00B63ACA" w:rsidP="00D665D6">
      <w:pPr>
        <w:pStyle w:val="a4"/>
        <w:numPr>
          <w:ilvl w:val="0"/>
          <w:numId w:val="4"/>
        </w:numPr>
        <w:jc w:val="both"/>
        <w:rPr>
          <w:rFonts w:ascii="Times New Roman" w:hAnsi="Times New Roman"/>
          <w:sz w:val="24"/>
          <w:szCs w:val="24"/>
        </w:rPr>
      </w:pPr>
      <w:r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B63ACA" w:rsidRPr="00B92649" w:rsidRDefault="00B63ACA" w:rsidP="00D665D6">
      <w:pPr>
        <w:pStyle w:val="a4"/>
        <w:numPr>
          <w:ilvl w:val="0"/>
          <w:numId w:val="4"/>
        </w:numPr>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8B592B" w:rsidRDefault="00B63ACA" w:rsidP="00D665D6">
      <w:pPr>
        <w:pStyle w:val="a4"/>
        <w:numPr>
          <w:ilvl w:val="0"/>
          <w:numId w:val="4"/>
        </w:numPr>
        <w:spacing w:after="0"/>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7865CB" w:rsidRPr="006022FD" w:rsidRDefault="007865CB" w:rsidP="00705FB5">
      <w:pPr>
        <w:jc w:val="both"/>
        <w:rPr>
          <w:rFonts w:eastAsia="Calibri"/>
          <w:b/>
          <w:color w:val="000000"/>
          <w:sz w:val="24"/>
          <w:szCs w:val="24"/>
        </w:rPr>
      </w:pPr>
    </w:p>
    <w:p w:rsidR="00785842" w:rsidRPr="006022FD" w:rsidRDefault="00360A3A" w:rsidP="00705FB5">
      <w:pPr>
        <w:ind w:firstLine="709"/>
        <w:jc w:val="both"/>
        <w:rPr>
          <w:b/>
          <w:color w:val="000000"/>
          <w:sz w:val="24"/>
          <w:szCs w:val="24"/>
        </w:rPr>
      </w:pPr>
      <w:r>
        <w:rPr>
          <w:b/>
          <w:color w:val="000000"/>
          <w:sz w:val="24"/>
          <w:szCs w:val="24"/>
        </w:rPr>
        <w:t>7</w:t>
      </w:r>
      <w:r w:rsidR="007F4B97" w:rsidRPr="006022FD">
        <w:rPr>
          <w:b/>
          <w:color w:val="000000"/>
          <w:sz w:val="24"/>
          <w:szCs w:val="24"/>
        </w:rPr>
        <w:t>.</w:t>
      </w:r>
      <w:r w:rsidR="007865CB" w:rsidRPr="006022FD">
        <w:rPr>
          <w:b/>
          <w:color w:val="000000"/>
          <w:sz w:val="24"/>
          <w:szCs w:val="24"/>
        </w:rPr>
        <w:t xml:space="preserve"> </w:t>
      </w:r>
      <w:r w:rsidR="00785842" w:rsidRPr="006022FD">
        <w:rPr>
          <w:b/>
          <w:color w:val="000000"/>
          <w:sz w:val="24"/>
          <w:szCs w:val="24"/>
        </w:rPr>
        <w:t>Перечень основной и дополнительной учебной литературы, необходимой для освоения дисциплины</w:t>
      </w:r>
    </w:p>
    <w:p w:rsidR="00FE2109" w:rsidRPr="00AF2F80" w:rsidRDefault="00FE2109" w:rsidP="00C53104">
      <w:pPr>
        <w:widowControl/>
        <w:tabs>
          <w:tab w:val="left" w:pos="406"/>
        </w:tabs>
        <w:autoSpaceDE/>
        <w:autoSpaceDN/>
        <w:adjustRightInd/>
        <w:ind w:firstLine="709"/>
        <w:jc w:val="center"/>
        <w:rPr>
          <w:b/>
          <w:bCs/>
          <w:sz w:val="24"/>
          <w:szCs w:val="24"/>
        </w:rPr>
      </w:pPr>
      <w:r w:rsidRPr="00AF2F80">
        <w:rPr>
          <w:b/>
          <w:bCs/>
          <w:sz w:val="24"/>
          <w:szCs w:val="24"/>
        </w:rPr>
        <w:t>Основная:</w:t>
      </w:r>
    </w:p>
    <w:p w:rsidR="00A665E3" w:rsidRPr="00AF2F80" w:rsidRDefault="00A665E3" w:rsidP="00A665E3">
      <w:pPr>
        <w:numPr>
          <w:ilvl w:val="0"/>
          <w:numId w:val="5"/>
        </w:numPr>
        <w:ind w:left="0" w:firstLine="360"/>
        <w:jc w:val="both"/>
        <w:rPr>
          <w:b/>
          <w:sz w:val="24"/>
          <w:szCs w:val="24"/>
        </w:rPr>
      </w:pPr>
      <w:r w:rsidRPr="00AF2F80">
        <w:rPr>
          <w:iCs/>
          <w:sz w:val="24"/>
          <w:szCs w:val="24"/>
        </w:rPr>
        <w:t xml:space="preserve">Крылатков, П. П. </w:t>
      </w:r>
      <w:r w:rsidRPr="00AF2F80">
        <w:rPr>
          <w:sz w:val="24"/>
          <w:szCs w:val="24"/>
        </w:rPr>
        <w:t xml:space="preserve">Исследование систем управления : учебное пособие для вузов / П. П. Крылатков, Е. Ю. Кузнецова, С. И. Фоминых. — Москва : Издательство Юрайт, 2018. — 127 с. — (Университеты России). — ISBN 978-5-534-08367-5. — Текст : электронный // ЭБС Юрайт [сайт]. — URL: </w:t>
      </w:r>
      <w:hyperlink r:id="rId8" w:history="1">
        <w:r w:rsidR="00434B38">
          <w:rPr>
            <w:rStyle w:val="a8"/>
            <w:sz w:val="24"/>
            <w:szCs w:val="24"/>
          </w:rPr>
          <w:t>https://biblio-online.ru/bcode/424893</w:t>
        </w:r>
      </w:hyperlink>
      <w:r w:rsidR="00C53104" w:rsidRPr="00AF2F80">
        <w:rPr>
          <w:sz w:val="24"/>
          <w:szCs w:val="24"/>
        </w:rPr>
        <w:t xml:space="preserve"> </w:t>
      </w:r>
    </w:p>
    <w:p w:rsidR="00A665E3" w:rsidRPr="00AF2F80" w:rsidRDefault="00A665E3" w:rsidP="00A665E3">
      <w:pPr>
        <w:numPr>
          <w:ilvl w:val="0"/>
          <w:numId w:val="5"/>
        </w:numPr>
        <w:ind w:left="0" w:firstLine="360"/>
        <w:jc w:val="both"/>
        <w:rPr>
          <w:b/>
          <w:sz w:val="24"/>
          <w:szCs w:val="24"/>
        </w:rPr>
      </w:pPr>
      <w:r w:rsidRPr="00AF2F80">
        <w:rPr>
          <w:sz w:val="24"/>
          <w:szCs w:val="24"/>
        </w:rPr>
        <w:t xml:space="preserve">Мишин, В. М. Исследование систем управления [Электронный ресурс] : учебник для вузов / В. М. Мишин. — Электрон. текстовые данные. — М. : ЮНИТИ-ДАНА, 2017. — 527 c. — 978-5-238-01205-6.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 xml:space="preserve">: </w:t>
      </w:r>
      <w:hyperlink r:id="rId9" w:history="1">
        <w:r w:rsidR="00434B38">
          <w:rPr>
            <w:rStyle w:val="a8"/>
            <w:sz w:val="24"/>
            <w:szCs w:val="24"/>
            <w:shd w:val="clear" w:color="auto" w:fill="FCFCFC"/>
          </w:rPr>
          <w:t>http://www.iprbookshop.ru/81632.html</w:t>
        </w:r>
      </w:hyperlink>
      <w:r w:rsidRPr="00AF2F80">
        <w:rPr>
          <w:sz w:val="24"/>
          <w:szCs w:val="24"/>
        </w:rPr>
        <w:t xml:space="preserve"> </w:t>
      </w:r>
    </w:p>
    <w:p w:rsidR="00A665E3" w:rsidRPr="00AF2F80" w:rsidRDefault="00A665E3" w:rsidP="00C53104">
      <w:pPr>
        <w:ind w:left="127" w:right="162" w:firstLine="724"/>
        <w:jc w:val="center"/>
        <w:rPr>
          <w:b/>
          <w:sz w:val="24"/>
          <w:szCs w:val="24"/>
        </w:rPr>
      </w:pPr>
    </w:p>
    <w:p w:rsidR="00FE2109" w:rsidRPr="00AF2F80" w:rsidRDefault="00FE2109" w:rsidP="00C53104">
      <w:pPr>
        <w:ind w:left="127" w:right="162" w:firstLine="724"/>
        <w:jc w:val="center"/>
        <w:rPr>
          <w:b/>
          <w:caps/>
          <w:sz w:val="24"/>
          <w:szCs w:val="24"/>
        </w:rPr>
      </w:pPr>
      <w:r w:rsidRPr="00AF2F80">
        <w:rPr>
          <w:b/>
          <w:sz w:val="24"/>
          <w:szCs w:val="24"/>
        </w:rPr>
        <w:t>Дополнительная:</w:t>
      </w:r>
    </w:p>
    <w:p w:rsidR="00AF2F80" w:rsidRPr="00AF2F80" w:rsidRDefault="00A665E3" w:rsidP="00AF2F80">
      <w:pPr>
        <w:numPr>
          <w:ilvl w:val="0"/>
          <w:numId w:val="6"/>
        </w:numPr>
        <w:ind w:left="0" w:firstLine="360"/>
        <w:jc w:val="both"/>
        <w:rPr>
          <w:b/>
          <w:sz w:val="24"/>
          <w:szCs w:val="24"/>
        </w:rPr>
      </w:pPr>
      <w:r w:rsidRPr="00AF2F80">
        <w:rPr>
          <w:sz w:val="24"/>
          <w:szCs w:val="24"/>
        </w:rPr>
        <w:t xml:space="preserve">Основы системного анализа и управления [Электронный ресурс] : учебник / О. В. Афанасьева, А. А. Клавдиев, С. В. Колесниченко, Д. А. Первухин. — Электрон. текстовые данные. — СПб. : Санкт-Петербургский горный университет, 2017. — 552 c. — 978-5-94211-795-5.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w:t>
      </w:r>
      <w:r w:rsidRPr="00AF2F80">
        <w:rPr>
          <w:sz w:val="24"/>
          <w:szCs w:val="24"/>
        </w:rPr>
        <w:t xml:space="preserve">: </w:t>
      </w:r>
      <w:hyperlink r:id="rId10" w:history="1">
        <w:r w:rsidR="00434B38">
          <w:rPr>
            <w:rStyle w:val="a8"/>
            <w:sz w:val="24"/>
            <w:szCs w:val="24"/>
          </w:rPr>
          <w:t>http://www.iprbookshop.ru/78143.html</w:t>
        </w:r>
      </w:hyperlink>
      <w:r w:rsidRPr="00AF2F80">
        <w:rPr>
          <w:sz w:val="24"/>
          <w:szCs w:val="24"/>
        </w:rPr>
        <w:t xml:space="preserve">  </w:t>
      </w:r>
    </w:p>
    <w:p w:rsidR="00FE2109" w:rsidRPr="00AF2F80" w:rsidRDefault="00AF2F80" w:rsidP="00AF2F80">
      <w:pPr>
        <w:numPr>
          <w:ilvl w:val="0"/>
          <w:numId w:val="6"/>
        </w:numPr>
        <w:ind w:left="0" w:firstLine="360"/>
        <w:jc w:val="both"/>
        <w:rPr>
          <w:b/>
          <w:sz w:val="24"/>
          <w:szCs w:val="24"/>
        </w:rPr>
      </w:pPr>
      <w:r w:rsidRPr="00AF2F80">
        <w:rPr>
          <w:sz w:val="24"/>
          <w:szCs w:val="24"/>
        </w:rPr>
        <w:t xml:space="preserve">Яковлев, С. В. Теория систем и системный анализ [Электронный ресурс] : учебное пособие. Лабораторный практикум / С. В. Яковлев. — Электрон. текстовые данные. — Ставрополь : Северо-Кавказский федеральный университет, 2014. — 178 c. — 978-509296-0720-2. </w:t>
      </w:r>
      <w:r w:rsidR="00D1786D" w:rsidRPr="00161690">
        <w:rPr>
          <w:sz w:val="24"/>
          <w:szCs w:val="24"/>
        </w:rPr>
        <w:t>Текст: электронный //</w:t>
      </w:r>
      <w:r w:rsidR="00D1786D" w:rsidRPr="00161690">
        <w:rPr>
          <w:color w:val="000000"/>
          <w:sz w:val="24"/>
          <w:szCs w:val="24"/>
          <w:shd w:val="clear" w:color="auto" w:fill="FCFCFC"/>
        </w:rPr>
        <w:t xml:space="preserve"> </w:t>
      </w:r>
      <w:r w:rsidR="00D1786D" w:rsidRPr="00161690">
        <w:rPr>
          <w:sz w:val="24"/>
          <w:szCs w:val="24"/>
        </w:rPr>
        <w:t xml:space="preserve">ЭБС </w:t>
      </w:r>
      <w:r w:rsidR="00D1786D" w:rsidRPr="00161690">
        <w:rPr>
          <w:color w:val="000000"/>
          <w:sz w:val="24"/>
          <w:szCs w:val="24"/>
          <w:lang w:val="en-US"/>
        </w:rPr>
        <w:t>IPRBooks</w:t>
      </w:r>
      <w:r w:rsidR="00D1786D" w:rsidRPr="00161690">
        <w:rPr>
          <w:sz w:val="24"/>
          <w:szCs w:val="24"/>
        </w:rPr>
        <w:t xml:space="preserve"> [сайт]. — </w:t>
      </w:r>
      <w:r w:rsidR="00D1786D" w:rsidRPr="00161690">
        <w:t xml:space="preserve"> </w:t>
      </w:r>
      <w:r w:rsidR="00D1786D" w:rsidRPr="00161690">
        <w:rPr>
          <w:sz w:val="24"/>
          <w:szCs w:val="24"/>
        </w:rPr>
        <w:t>URL</w:t>
      </w:r>
      <w:r w:rsidR="00D1786D" w:rsidRPr="00161690">
        <w:rPr>
          <w:color w:val="000000"/>
          <w:sz w:val="24"/>
          <w:szCs w:val="24"/>
          <w:shd w:val="clear" w:color="auto" w:fill="FCFCFC"/>
        </w:rPr>
        <w:t xml:space="preserve">: </w:t>
      </w:r>
      <w:hyperlink r:id="rId11" w:history="1">
        <w:r w:rsidR="00434B38">
          <w:rPr>
            <w:rStyle w:val="a8"/>
            <w:sz w:val="24"/>
            <w:szCs w:val="24"/>
            <w:shd w:val="clear" w:color="auto" w:fill="FCFCFC"/>
          </w:rPr>
          <w:t>http://www.iprbookshop.ru/63141.html</w:t>
        </w:r>
      </w:hyperlink>
    </w:p>
    <w:p w:rsidR="00AF2F80" w:rsidRDefault="00AF2F80" w:rsidP="00FE2109">
      <w:pPr>
        <w:keepNext/>
        <w:widowControl/>
        <w:tabs>
          <w:tab w:val="left" w:pos="708"/>
        </w:tabs>
        <w:autoSpaceDE/>
        <w:adjustRightInd/>
        <w:jc w:val="both"/>
        <w:rPr>
          <w:i/>
          <w:sz w:val="24"/>
          <w:szCs w:val="24"/>
        </w:rPr>
      </w:pPr>
    </w:p>
    <w:p w:rsidR="00B63ACA" w:rsidRPr="009801EA" w:rsidRDefault="00360A3A"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2" w:history="1">
        <w:r w:rsidR="00434B38">
          <w:rPr>
            <w:rStyle w:val="a8"/>
            <w:rFonts w:ascii="Times New Roman" w:hAnsi="Times New Roman"/>
            <w:sz w:val="24"/>
            <w:szCs w:val="24"/>
          </w:rPr>
          <w:t>http://www.iprbookshop.ru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3" w:history="1">
        <w:r w:rsidR="00434B38">
          <w:rPr>
            <w:rStyle w:val="a8"/>
            <w:rFonts w:ascii="Times New Roman" w:hAnsi="Times New Roman"/>
            <w:sz w:val="24"/>
            <w:szCs w:val="24"/>
          </w:rPr>
          <w:t>http://biblio-online.ru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434B38">
          <w:rPr>
            <w:rStyle w:val="a8"/>
            <w:rFonts w:ascii="Times New Roman" w:hAnsi="Times New Roman"/>
            <w:sz w:val="24"/>
            <w:szCs w:val="24"/>
          </w:rPr>
          <w:t>http://window.edu.ru/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5" w:history="1">
        <w:r w:rsidR="00434B38">
          <w:rPr>
            <w:rStyle w:val="a8"/>
            <w:rFonts w:ascii="Times New Roman" w:hAnsi="Times New Roman"/>
            <w:sz w:val="24"/>
            <w:szCs w:val="24"/>
          </w:rPr>
          <w:t>http://elibrary.ru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6" w:history="1">
        <w:r w:rsidR="00434B38">
          <w:rPr>
            <w:rStyle w:val="a8"/>
            <w:rFonts w:ascii="Times New Roman" w:hAnsi="Times New Roman"/>
            <w:sz w:val="24"/>
            <w:szCs w:val="24"/>
          </w:rPr>
          <w:t>http://www.sciencedirect.com</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7" w:history="1">
        <w:r w:rsidR="00434B38">
          <w:rPr>
            <w:rStyle w:val="a8"/>
            <w:rFonts w:ascii="Times New Roman" w:hAnsi="Times New Roman"/>
            <w:sz w:val="24"/>
            <w:szCs w:val="24"/>
          </w:rPr>
          <w:t>www.edu.ru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8" w:history="1">
        <w:r w:rsidR="00434B38">
          <w:rPr>
            <w:rStyle w:val="a8"/>
            <w:rFonts w:ascii="Times New Roman" w:hAnsi="Times New Roman"/>
            <w:sz w:val="24"/>
            <w:szCs w:val="24"/>
          </w:rPr>
          <w:t>http://journals.cambridge.org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9" w:history="1">
        <w:r w:rsidR="00434B38">
          <w:rPr>
            <w:rStyle w:val="a8"/>
            <w:rFonts w:ascii="Times New Roman" w:hAnsi="Times New Roman"/>
            <w:sz w:val="24"/>
            <w:szCs w:val="24"/>
          </w:rPr>
          <w:t>http://www.oxfordjoumals.org</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20" w:history="1">
        <w:r w:rsidR="00434B38">
          <w:rPr>
            <w:rStyle w:val="a8"/>
            <w:rFonts w:ascii="Times New Roman" w:hAnsi="Times New Roman"/>
            <w:sz w:val="24"/>
            <w:szCs w:val="24"/>
          </w:rPr>
          <w:t>http://dic.academic.ru/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34B38">
          <w:rPr>
            <w:rStyle w:val="a8"/>
            <w:rFonts w:ascii="Times New Roman" w:hAnsi="Times New Roman"/>
            <w:sz w:val="24"/>
            <w:szCs w:val="24"/>
          </w:rPr>
          <w:t>http://www.benran.ru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2" w:history="1">
        <w:r w:rsidR="00434B38">
          <w:rPr>
            <w:rStyle w:val="a8"/>
            <w:rFonts w:ascii="Times New Roman" w:hAnsi="Times New Roman"/>
            <w:sz w:val="24"/>
            <w:szCs w:val="24"/>
          </w:rPr>
          <w:t>http://www.gks.ru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3" w:history="1">
        <w:r w:rsidR="00434B38">
          <w:rPr>
            <w:rStyle w:val="a8"/>
            <w:rFonts w:ascii="Times New Roman" w:hAnsi="Times New Roman"/>
            <w:sz w:val="24"/>
            <w:szCs w:val="24"/>
          </w:rPr>
          <w:t>http://diss.rsl.ru</w:t>
        </w:r>
      </w:hyperlink>
    </w:p>
    <w:p w:rsidR="00B63ACA" w:rsidRPr="009801EA" w:rsidRDefault="00B63ACA" w:rsidP="00D665D6">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34B38">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360A3A"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000D1B80">
        <w:rPr>
          <w:b/>
          <w:sz w:val="24"/>
          <w:szCs w:val="24"/>
        </w:rPr>
        <w:t>Исследование систем управления</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801EA">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 xml:space="preserve">Работу с источниками надо начинать с ознакомительного чтения, т.е. просмотреть </w:t>
      </w:r>
      <w:r w:rsidRPr="009801EA">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D665D6">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360A3A">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A3A" w:rsidRPr="0018044B" w:rsidRDefault="00360A3A" w:rsidP="00360A3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A3A" w:rsidRPr="0018044B" w:rsidRDefault="00360A3A" w:rsidP="00360A3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A3A" w:rsidRPr="0018044B" w:rsidRDefault="00360A3A" w:rsidP="00360A3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3ACA" w:rsidRDefault="00360A3A" w:rsidP="00360A3A">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360A3A" w:rsidRPr="009801EA" w:rsidRDefault="00360A3A" w:rsidP="00360A3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t>1</w:t>
      </w:r>
      <w:r w:rsidR="00360A3A">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lastRenderedPageBreak/>
        <w:t>Для осуществления образовательного процесса по дисциплине «</w:t>
      </w:r>
      <w:r w:rsidR="000D1B80">
        <w:rPr>
          <w:b/>
          <w:sz w:val="24"/>
          <w:szCs w:val="24"/>
        </w:rPr>
        <w:t>Исследование систем управления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A3A" w:rsidRPr="0018044B" w:rsidRDefault="00360A3A" w:rsidP="00360A3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A3A" w:rsidRPr="0018044B" w:rsidRDefault="00360A3A" w:rsidP="00360A3A">
      <w:pPr>
        <w:widowControl/>
        <w:autoSpaceDE/>
        <w:autoSpaceDN/>
        <w:adjustRightInd/>
        <w:ind w:firstLine="709"/>
        <w:jc w:val="both"/>
        <w:rPr>
          <w:sz w:val="24"/>
          <w:szCs w:val="24"/>
        </w:rPr>
      </w:pPr>
      <w:r w:rsidRPr="0018044B">
        <w:rPr>
          <w:sz w:val="24"/>
          <w:szCs w:val="24"/>
        </w:rPr>
        <w:t>1. Для проведения лекционных занятий:</w:t>
      </w:r>
    </w:p>
    <w:p w:rsidR="00360A3A" w:rsidRPr="0018044B" w:rsidRDefault="00360A3A" w:rsidP="00360A3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34B38">
          <w:rPr>
            <w:color w:val="0000FF"/>
            <w:sz w:val="24"/>
            <w:szCs w:val="24"/>
            <w:u w:val="single"/>
          </w:rPr>
          <w:t>www.biblio-online.ru</w:t>
        </w:r>
      </w:hyperlink>
      <w:r w:rsidRPr="0018044B">
        <w:rPr>
          <w:sz w:val="24"/>
          <w:szCs w:val="24"/>
        </w:rPr>
        <w:t>.</w:t>
      </w:r>
    </w:p>
    <w:p w:rsidR="00360A3A" w:rsidRPr="0018044B" w:rsidRDefault="00360A3A" w:rsidP="00360A3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A3A" w:rsidRPr="0018044B" w:rsidRDefault="00360A3A" w:rsidP="00360A3A">
      <w:pPr>
        <w:ind w:firstLine="709"/>
        <w:jc w:val="both"/>
        <w:rPr>
          <w:sz w:val="24"/>
          <w:szCs w:val="24"/>
        </w:rPr>
      </w:pPr>
      <w:r w:rsidRPr="0018044B">
        <w:rPr>
          <w:sz w:val="24"/>
          <w:szCs w:val="24"/>
        </w:rPr>
        <w:t>2. Для проведения практических занятий: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A3A" w:rsidRPr="0018044B" w:rsidRDefault="00360A3A" w:rsidP="00360A3A">
      <w:pPr>
        <w:ind w:firstLine="709"/>
        <w:jc w:val="both"/>
        <w:rPr>
          <w:sz w:val="24"/>
          <w:szCs w:val="24"/>
        </w:rPr>
      </w:pPr>
      <w:r w:rsidRPr="0018044B">
        <w:rPr>
          <w:sz w:val="24"/>
          <w:szCs w:val="24"/>
        </w:rPr>
        <w:t>3. Для проведения групповых и индивидуальных консультаций:</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34B38">
          <w:rPr>
            <w:color w:val="0000FF"/>
            <w:sz w:val="24"/>
            <w:szCs w:val="24"/>
            <w:u w:val="single"/>
          </w:rPr>
          <w:t>www.biblio-online.ru</w:t>
        </w:r>
      </w:hyperlink>
      <w:r w:rsidRPr="0018044B">
        <w:rPr>
          <w:sz w:val="24"/>
          <w:szCs w:val="24"/>
        </w:rPr>
        <w:t xml:space="preserve"> </w:t>
      </w:r>
    </w:p>
    <w:p w:rsidR="00360A3A" w:rsidRPr="0018044B" w:rsidRDefault="00360A3A" w:rsidP="00360A3A">
      <w:pPr>
        <w:ind w:firstLine="709"/>
        <w:jc w:val="both"/>
        <w:rPr>
          <w:sz w:val="24"/>
          <w:szCs w:val="24"/>
        </w:rPr>
      </w:pPr>
      <w:r w:rsidRPr="0018044B">
        <w:rPr>
          <w:sz w:val="24"/>
          <w:szCs w:val="24"/>
        </w:rPr>
        <w:t>4. Для самостоятельной работы:</w:t>
      </w:r>
    </w:p>
    <w:p w:rsidR="00360A3A" w:rsidRPr="0018044B" w:rsidRDefault="00360A3A" w:rsidP="00360A3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w:t>
      </w:r>
      <w:r w:rsidRPr="0018044B">
        <w:rPr>
          <w:sz w:val="24"/>
          <w:szCs w:val="24"/>
        </w:rPr>
        <w:lastRenderedPageBreak/>
        <w:t xml:space="preserve">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434B38">
          <w:rPr>
            <w:rStyle w:val="a8"/>
            <w:sz w:val="24"/>
            <w:szCs w:val="24"/>
          </w:rPr>
          <w:t>http://www.iprbookshop.ru</w:t>
        </w:r>
      </w:hyperlink>
      <w:r w:rsidRPr="0018044B">
        <w:rPr>
          <w:sz w:val="24"/>
          <w:szCs w:val="24"/>
        </w:rPr>
        <w:t xml:space="preserve"> и «ЭБС ЮРАЙТ» - режим доступа: </w:t>
      </w:r>
      <w:hyperlink w:history="1">
        <w:r w:rsidR="00434B38">
          <w:rPr>
            <w:color w:val="0000FF"/>
            <w:sz w:val="24"/>
            <w:szCs w:val="24"/>
            <w:u w:val="single"/>
          </w:rPr>
          <w:t>www.biblio-online.ru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434B38">
          <w:rPr>
            <w:rStyle w:val="a8"/>
            <w:sz w:val="24"/>
            <w:szCs w:val="24"/>
          </w:rPr>
          <w:t>http://www.iprbookshop.ru.</w:t>
        </w:r>
      </w:hyperlink>
      <w:r w:rsidRPr="0018044B">
        <w:rPr>
          <w:sz w:val="24"/>
          <w:szCs w:val="24"/>
        </w:rPr>
        <w:t>.</w:t>
      </w:r>
    </w:p>
    <w:p w:rsidR="00360A3A" w:rsidRPr="0018044B" w:rsidRDefault="00360A3A" w:rsidP="00360A3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A3A" w:rsidRPr="0018044B" w:rsidRDefault="00434B38" w:rsidP="00360A3A">
      <w:pPr>
        <w:tabs>
          <w:tab w:val="center" w:pos="4677"/>
        </w:tabs>
        <w:jc w:val="both"/>
        <w:rPr>
          <w:sz w:val="24"/>
          <w:szCs w:val="24"/>
        </w:rPr>
      </w:pPr>
      <w:hyperlink w:history="1">
        <w:r>
          <w:rPr>
            <w:color w:val="0000FF"/>
            <w:sz w:val="24"/>
            <w:szCs w:val="24"/>
            <w:u w:val="single"/>
          </w:rPr>
          <w:t>www.biblio-online.ru</w:t>
        </w:r>
      </w:hyperlink>
      <w:r w:rsidR="00360A3A" w:rsidRPr="0018044B">
        <w:rPr>
          <w:sz w:val="24"/>
          <w:szCs w:val="24"/>
        </w:rPr>
        <w:t xml:space="preserve"> САБ ИРБИС 64.</w:t>
      </w:r>
      <w:r w:rsidR="00360A3A" w:rsidRPr="0018044B">
        <w:rPr>
          <w:sz w:val="24"/>
          <w:szCs w:val="24"/>
        </w:rPr>
        <w:tab/>
      </w:r>
    </w:p>
    <w:p w:rsidR="00360A3A" w:rsidRPr="0018044B" w:rsidRDefault="00360A3A" w:rsidP="00360A3A">
      <w:pPr>
        <w:jc w:val="both"/>
        <w:rPr>
          <w:sz w:val="24"/>
          <w:szCs w:val="24"/>
        </w:rPr>
      </w:pPr>
    </w:p>
    <w:p w:rsidR="00360A3A" w:rsidRPr="006E1872" w:rsidRDefault="00360A3A" w:rsidP="00360A3A">
      <w:pPr>
        <w:widowControl/>
        <w:autoSpaceDE/>
        <w:autoSpaceDN/>
        <w:adjustRightInd/>
        <w:ind w:firstLine="709"/>
        <w:jc w:val="both"/>
        <w:rPr>
          <w:sz w:val="24"/>
          <w:szCs w:val="24"/>
        </w:rPr>
      </w:pPr>
    </w:p>
    <w:p w:rsidR="00FA5C55" w:rsidRPr="00793E1B" w:rsidRDefault="00FA5C55" w:rsidP="00360A3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04E" w:rsidRDefault="008D404E" w:rsidP="00160BC1">
      <w:r>
        <w:separator/>
      </w:r>
    </w:p>
  </w:endnote>
  <w:endnote w:type="continuationSeparator" w:id="0">
    <w:p w:rsidR="008D404E" w:rsidRDefault="008D40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yfair_display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04E" w:rsidRDefault="008D404E" w:rsidP="00160BC1">
      <w:r>
        <w:separator/>
      </w:r>
    </w:p>
  </w:footnote>
  <w:footnote w:type="continuationSeparator" w:id="0">
    <w:p w:rsidR="008D404E" w:rsidRDefault="008D40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E4939"/>
    <w:multiLevelType w:val="hybridMultilevel"/>
    <w:tmpl w:val="D9B2FCB8"/>
    <w:lvl w:ilvl="0" w:tplc="D17CFF4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73F87"/>
    <w:multiLevelType w:val="hybridMultilevel"/>
    <w:tmpl w:val="565A3480"/>
    <w:lvl w:ilvl="0" w:tplc="9E349D9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9"/>
  </w:num>
  <w:num w:numId="7">
    <w:abstractNumId w:val="8"/>
  </w:num>
  <w:num w:numId="8">
    <w:abstractNumId w:val="1"/>
  </w:num>
  <w:num w:numId="9">
    <w:abstractNumId w:val="7"/>
  </w:num>
  <w:num w:numId="10">
    <w:abstractNumId w:val="0"/>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7D2C"/>
    <w:rsid w:val="00027E5B"/>
    <w:rsid w:val="00031915"/>
    <w:rsid w:val="00037461"/>
    <w:rsid w:val="000379D3"/>
    <w:rsid w:val="00051AEE"/>
    <w:rsid w:val="00060A01"/>
    <w:rsid w:val="00064AA9"/>
    <w:rsid w:val="00070A96"/>
    <w:rsid w:val="00071ECF"/>
    <w:rsid w:val="000835F5"/>
    <w:rsid w:val="0008427A"/>
    <w:rsid w:val="00085E03"/>
    <w:rsid w:val="000875BF"/>
    <w:rsid w:val="00087F19"/>
    <w:rsid w:val="000911D1"/>
    <w:rsid w:val="000A1026"/>
    <w:rsid w:val="000A24F0"/>
    <w:rsid w:val="000A4FAC"/>
    <w:rsid w:val="000A6D28"/>
    <w:rsid w:val="000B1331"/>
    <w:rsid w:val="000B1AB2"/>
    <w:rsid w:val="000B4671"/>
    <w:rsid w:val="000B7795"/>
    <w:rsid w:val="000C4546"/>
    <w:rsid w:val="000C7F2C"/>
    <w:rsid w:val="000D07C6"/>
    <w:rsid w:val="000D1B80"/>
    <w:rsid w:val="000D4429"/>
    <w:rsid w:val="000D6DE5"/>
    <w:rsid w:val="000E37E9"/>
    <w:rsid w:val="000E3AC8"/>
    <w:rsid w:val="000E4853"/>
    <w:rsid w:val="000E6A24"/>
    <w:rsid w:val="00102E02"/>
    <w:rsid w:val="001038CE"/>
    <w:rsid w:val="00106053"/>
    <w:rsid w:val="00106C66"/>
    <w:rsid w:val="001078AE"/>
    <w:rsid w:val="00113769"/>
    <w:rsid w:val="00114770"/>
    <w:rsid w:val="00114F5B"/>
    <w:rsid w:val="00116247"/>
    <w:rsid w:val="001165D0"/>
    <w:rsid w:val="001166B7"/>
    <w:rsid w:val="001167A8"/>
    <w:rsid w:val="0012034A"/>
    <w:rsid w:val="00120F0C"/>
    <w:rsid w:val="00121672"/>
    <w:rsid w:val="00127108"/>
    <w:rsid w:val="00127DEA"/>
    <w:rsid w:val="00131CDA"/>
    <w:rsid w:val="00132893"/>
    <w:rsid w:val="00132F57"/>
    <w:rsid w:val="001378B1"/>
    <w:rsid w:val="0015639D"/>
    <w:rsid w:val="00160BC1"/>
    <w:rsid w:val="001612E4"/>
    <w:rsid w:val="00161C70"/>
    <w:rsid w:val="00166F7E"/>
    <w:rsid w:val="0017060B"/>
    <w:rsid w:val="001716A9"/>
    <w:rsid w:val="00174F7F"/>
    <w:rsid w:val="0017502E"/>
    <w:rsid w:val="0017769C"/>
    <w:rsid w:val="00181AAB"/>
    <w:rsid w:val="00184F65"/>
    <w:rsid w:val="001871AA"/>
    <w:rsid w:val="001A6533"/>
    <w:rsid w:val="001A6E95"/>
    <w:rsid w:val="001B2CC2"/>
    <w:rsid w:val="001B3BD1"/>
    <w:rsid w:val="001B4D2D"/>
    <w:rsid w:val="001C4FED"/>
    <w:rsid w:val="001C6305"/>
    <w:rsid w:val="001C645A"/>
    <w:rsid w:val="001C6F8C"/>
    <w:rsid w:val="001E0245"/>
    <w:rsid w:val="001E41C6"/>
    <w:rsid w:val="001F11DE"/>
    <w:rsid w:val="001F2B27"/>
    <w:rsid w:val="001F5A7C"/>
    <w:rsid w:val="00201BD8"/>
    <w:rsid w:val="00207058"/>
    <w:rsid w:val="00207E2E"/>
    <w:rsid w:val="00207FB7"/>
    <w:rsid w:val="00211C1B"/>
    <w:rsid w:val="00236801"/>
    <w:rsid w:val="00240A81"/>
    <w:rsid w:val="0024146B"/>
    <w:rsid w:val="00243892"/>
    <w:rsid w:val="00245199"/>
    <w:rsid w:val="00245EF3"/>
    <w:rsid w:val="00246B3C"/>
    <w:rsid w:val="00261945"/>
    <w:rsid w:val="002643BD"/>
    <w:rsid w:val="00264BE7"/>
    <w:rsid w:val="002657BC"/>
    <w:rsid w:val="002666F9"/>
    <w:rsid w:val="002733CB"/>
    <w:rsid w:val="00273CF8"/>
    <w:rsid w:val="00276128"/>
    <w:rsid w:val="0027733F"/>
    <w:rsid w:val="00282A63"/>
    <w:rsid w:val="00287FB7"/>
    <w:rsid w:val="00290AA1"/>
    <w:rsid w:val="00291CB9"/>
    <w:rsid w:val="00291D05"/>
    <w:rsid w:val="002933E5"/>
    <w:rsid w:val="002A0D1B"/>
    <w:rsid w:val="002A25B5"/>
    <w:rsid w:val="002A2672"/>
    <w:rsid w:val="002B3E33"/>
    <w:rsid w:val="002B5AB9"/>
    <w:rsid w:val="002B6C87"/>
    <w:rsid w:val="002B734E"/>
    <w:rsid w:val="002C2EAE"/>
    <w:rsid w:val="002C3F08"/>
    <w:rsid w:val="002C7582"/>
    <w:rsid w:val="002D6AC0"/>
    <w:rsid w:val="002E4CB7"/>
    <w:rsid w:val="002F0739"/>
    <w:rsid w:val="002F084F"/>
    <w:rsid w:val="002F23DF"/>
    <w:rsid w:val="002F7AFD"/>
    <w:rsid w:val="00302782"/>
    <w:rsid w:val="00312693"/>
    <w:rsid w:val="00315AB7"/>
    <w:rsid w:val="0032166A"/>
    <w:rsid w:val="0032459F"/>
    <w:rsid w:val="00326EEC"/>
    <w:rsid w:val="00330957"/>
    <w:rsid w:val="003323F1"/>
    <w:rsid w:val="0033546E"/>
    <w:rsid w:val="003367EA"/>
    <w:rsid w:val="0034004E"/>
    <w:rsid w:val="00340ED4"/>
    <w:rsid w:val="00341EE6"/>
    <w:rsid w:val="00345BBF"/>
    <w:rsid w:val="0035405E"/>
    <w:rsid w:val="00355C7E"/>
    <w:rsid w:val="00356917"/>
    <w:rsid w:val="00356DBC"/>
    <w:rsid w:val="00360A3A"/>
    <w:rsid w:val="003618C2"/>
    <w:rsid w:val="00363097"/>
    <w:rsid w:val="00365758"/>
    <w:rsid w:val="003668E3"/>
    <w:rsid w:val="00377B20"/>
    <w:rsid w:val="00390B62"/>
    <w:rsid w:val="003A3494"/>
    <w:rsid w:val="003A57B5"/>
    <w:rsid w:val="003A6816"/>
    <w:rsid w:val="003A6FB0"/>
    <w:rsid w:val="003A71E4"/>
    <w:rsid w:val="003A75BE"/>
    <w:rsid w:val="003B21F6"/>
    <w:rsid w:val="003B3B10"/>
    <w:rsid w:val="003B3E68"/>
    <w:rsid w:val="003B7F71"/>
    <w:rsid w:val="003C0135"/>
    <w:rsid w:val="003C0950"/>
    <w:rsid w:val="003C2EED"/>
    <w:rsid w:val="003E0631"/>
    <w:rsid w:val="003F3802"/>
    <w:rsid w:val="003F6BA9"/>
    <w:rsid w:val="00400491"/>
    <w:rsid w:val="00402C0F"/>
    <w:rsid w:val="00407242"/>
    <w:rsid w:val="00407404"/>
    <w:rsid w:val="004110F5"/>
    <w:rsid w:val="00421964"/>
    <w:rsid w:val="00426F22"/>
    <w:rsid w:val="00430717"/>
    <w:rsid w:val="004330E3"/>
    <w:rsid w:val="00434B38"/>
    <w:rsid w:val="00435249"/>
    <w:rsid w:val="0044653A"/>
    <w:rsid w:val="004566E9"/>
    <w:rsid w:val="0045688D"/>
    <w:rsid w:val="004576BA"/>
    <w:rsid w:val="00462E24"/>
    <w:rsid w:val="0046365B"/>
    <w:rsid w:val="004661F9"/>
    <w:rsid w:val="0047224A"/>
    <w:rsid w:val="0047572F"/>
    <w:rsid w:val="0047633A"/>
    <w:rsid w:val="0047766F"/>
    <w:rsid w:val="0048300E"/>
    <w:rsid w:val="00491E1F"/>
    <w:rsid w:val="0049217A"/>
    <w:rsid w:val="00492FE3"/>
    <w:rsid w:val="00495D56"/>
    <w:rsid w:val="004A250F"/>
    <w:rsid w:val="004A2C0D"/>
    <w:rsid w:val="004A2E62"/>
    <w:rsid w:val="004A35BB"/>
    <w:rsid w:val="004A68C9"/>
    <w:rsid w:val="004B164C"/>
    <w:rsid w:val="004B2741"/>
    <w:rsid w:val="004B6935"/>
    <w:rsid w:val="004C5815"/>
    <w:rsid w:val="004C6DB3"/>
    <w:rsid w:val="004D3767"/>
    <w:rsid w:val="004E0C3F"/>
    <w:rsid w:val="004E12FA"/>
    <w:rsid w:val="004E2F7C"/>
    <w:rsid w:val="004E3D82"/>
    <w:rsid w:val="004E4CD6"/>
    <w:rsid w:val="004E4DB2"/>
    <w:rsid w:val="004E62F1"/>
    <w:rsid w:val="004E753A"/>
    <w:rsid w:val="004F3C72"/>
    <w:rsid w:val="004F6883"/>
    <w:rsid w:val="005073BE"/>
    <w:rsid w:val="00515D3C"/>
    <w:rsid w:val="00516F43"/>
    <w:rsid w:val="005318D2"/>
    <w:rsid w:val="005362E6"/>
    <w:rsid w:val="00537A62"/>
    <w:rsid w:val="00537DF2"/>
    <w:rsid w:val="00540F31"/>
    <w:rsid w:val="0054148E"/>
    <w:rsid w:val="00542BC9"/>
    <w:rsid w:val="00553B7E"/>
    <w:rsid w:val="00553E8E"/>
    <w:rsid w:val="00555809"/>
    <w:rsid w:val="00565480"/>
    <w:rsid w:val="005669CB"/>
    <w:rsid w:val="00566F67"/>
    <w:rsid w:val="00572F9F"/>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399E"/>
    <w:rsid w:val="005B3AB2"/>
    <w:rsid w:val="005B47CE"/>
    <w:rsid w:val="005C13E4"/>
    <w:rsid w:val="005C20F0"/>
    <w:rsid w:val="005C3AEB"/>
    <w:rsid w:val="005C3E07"/>
    <w:rsid w:val="005C4F88"/>
    <w:rsid w:val="005C7567"/>
    <w:rsid w:val="005D206B"/>
    <w:rsid w:val="005D7F23"/>
    <w:rsid w:val="005F2349"/>
    <w:rsid w:val="005F2FBE"/>
    <w:rsid w:val="005F6FE9"/>
    <w:rsid w:val="006022FD"/>
    <w:rsid w:val="006044B4"/>
    <w:rsid w:val="00606771"/>
    <w:rsid w:val="00607E17"/>
    <w:rsid w:val="0061105B"/>
    <w:rsid w:val="006118F6"/>
    <w:rsid w:val="00620BD1"/>
    <w:rsid w:val="00621E96"/>
    <w:rsid w:val="00622A7A"/>
    <w:rsid w:val="00623D1E"/>
    <w:rsid w:val="00624E28"/>
    <w:rsid w:val="00625643"/>
    <w:rsid w:val="00631522"/>
    <w:rsid w:val="00635476"/>
    <w:rsid w:val="00635F57"/>
    <w:rsid w:val="00642A2F"/>
    <w:rsid w:val="006439F4"/>
    <w:rsid w:val="006447B2"/>
    <w:rsid w:val="00644AF2"/>
    <w:rsid w:val="0065213C"/>
    <w:rsid w:val="0065606F"/>
    <w:rsid w:val="00656AC4"/>
    <w:rsid w:val="00663BCE"/>
    <w:rsid w:val="006643A0"/>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0026"/>
    <w:rsid w:val="006C07B7"/>
    <w:rsid w:val="006C136D"/>
    <w:rsid w:val="006C488E"/>
    <w:rsid w:val="006C4C40"/>
    <w:rsid w:val="006C7436"/>
    <w:rsid w:val="006D108C"/>
    <w:rsid w:val="006D15B6"/>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1BC2"/>
    <w:rsid w:val="00743F68"/>
    <w:rsid w:val="00744960"/>
    <w:rsid w:val="00747F44"/>
    <w:rsid w:val="007512C7"/>
    <w:rsid w:val="00752936"/>
    <w:rsid w:val="00752B48"/>
    <w:rsid w:val="0076201E"/>
    <w:rsid w:val="00764497"/>
    <w:rsid w:val="00766B88"/>
    <w:rsid w:val="00770B49"/>
    <w:rsid w:val="007751FE"/>
    <w:rsid w:val="00775BBA"/>
    <w:rsid w:val="00777B09"/>
    <w:rsid w:val="00781ADF"/>
    <w:rsid w:val="00783D3E"/>
    <w:rsid w:val="00784A1C"/>
    <w:rsid w:val="00784B71"/>
    <w:rsid w:val="00785842"/>
    <w:rsid w:val="007865CB"/>
    <w:rsid w:val="007905A2"/>
    <w:rsid w:val="0079287E"/>
    <w:rsid w:val="00793E1B"/>
    <w:rsid w:val="00793F01"/>
    <w:rsid w:val="007952D0"/>
    <w:rsid w:val="007A275F"/>
    <w:rsid w:val="007A5EE5"/>
    <w:rsid w:val="007A68E7"/>
    <w:rsid w:val="007A7757"/>
    <w:rsid w:val="007A7E7B"/>
    <w:rsid w:val="007B2F12"/>
    <w:rsid w:val="007B3BF1"/>
    <w:rsid w:val="007C277B"/>
    <w:rsid w:val="007C6039"/>
    <w:rsid w:val="007D21F4"/>
    <w:rsid w:val="007D5CC1"/>
    <w:rsid w:val="007D5D26"/>
    <w:rsid w:val="007D7A38"/>
    <w:rsid w:val="007E0E8D"/>
    <w:rsid w:val="007E10C6"/>
    <w:rsid w:val="007E6082"/>
    <w:rsid w:val="007F098D"/>
    <w:rsid w:val="007F4B97"/>
    <w:rsid w:val="007F7A4D"/>
    <w:rsid w:val="00801B83"/>
    <w:rsid w:val="00820D1B"/>
    <w:rsid w:val="00822660"/>
    <w:rsid w:val="00823333"/>
    <w:rsid w:val="00823E5A"/>
    <w:rsid w:val="008277C4"/>
    <w:rsid w:val="0083091D"/>
    <w:rsid w:val="00832E66"/>
    <w:rsid w:val="008338F4"/>
    <w:rsid w:val="008423FF"/>
    <w:rsid w:val="008431D4"/>
    <w:rsid w:val="00845D7D"/>
    <w:rsid w:val="0084612B"/>
    <w:rsid w:val="008535AF"/>
    <w:rsid w:val="00853CCB"/>
    <w:rsid w:val="00857FC8"/>
    <w:rsid w:val="0086477A"/>
    <w:rsid w:val="0086651C"/>
    <w:rsid w:val="00882649"/>
    <w:rsid w:val="0088272E"/>
    <w:rsid w:val="00883A45"/>
    <w:rsid w:val="008840A4"/>
    <w:rsid w:val="008A2333"/>
    <w:rsid w:val="008B6331"/>
    <w:rsid w:val="008C1529"/>
    <w:rsid w:val="008C1F9C"/>
    <w:rsid w:val="008C7363"/>
    <w:rsid w:val="008D09B8"/>
    <w:rsid w:val="008D404E"/>
    <w:rsid w:val="008E10B7"/>
    <w:rsid w:val="008E5E59"/>
    <w:rsid w:val="009042E5"/>
    <w:rsid w:val="00907E07"/>
    <w:rsid w:val="00916825"/>
    <w:rsid w:val="00920199"/>
    <w:rsid w:val="00921868"/>
    <w:rsid w:val="00926597"/>
    <w:rsid w:val="00941875"/>
    <w:rsid w:val="00951F6B"/>
    <w:rsid w:val="009528CA"/>
    <w:rsid w:val="00953DC4"/>
    <w:rsid w:val="00954E45"/>
    <w:rsid w:val="009561FA"/>
    <w:rsid w:val="00965998"/>
    <w:rsid w:val="00967487"/>
    <w:rsid w:val="009706D4"/>
    <w:rsid w:val="00982C51"/>
    <w:rsid w:val="00993179"/>
    <w:rsid w:val="0099745F"/>
    <w:rsid w:val="00997D13"/>
    <w:rsid w:val="009B0B97"/>
    <w:rsid w:val="009B7AFB"/>
    <w:rsid w:val="009E35D2"/>
    <w:rsid w:val="009E3BF0"/>
    <w:rsid w:val="009E3DD2"/>
    <w:rsid w:val="009F1EE5"/>
    <w:rsid w:val="009F4070"/>
    <w:rsid w:val="00A0413F"/>
    <w:rsid w:val="00A07AE4"/>
    <w:rsid w:val="00A14F25"/>
    <w:rsid w:val="00A26A7B"/>
    <w:rsid w:val="00A275E4"/>
    <w:rsid w:val="00A27A06"/>
    <w:rsid w:val="00A32A5F"/>
    <w:rsid w:val="00A34896"/>
    <w:rsid w:val="00A351A1"/>
    <w:rsid w:val="00A362F0"/>
    <w:rsid w:val="00A37144"/>
    <w:rsid w:val="00A43448"/>
    <w:rsid w:val="00A44F9E"/>
    <w:rsid w:val="00A46128"/>
    <w:rsid w:val="00A463B0"/>
    <w:rsid w:val="00A50AEB"/>
    <w:rsid w:val="00A5190B"/>
    <w:rsid w:val="00A567CD"/>
    <w:rsid w:val="00A62306"/>
    <w:rsid w:val="00A63D90"/>
    <w:rsid w:val="00A665E3"/>
    <w:rsid w:val="00A75675"/>
    <w:rsid w:val="00A76E53"/>
    <w:rsid w:val="00A80731"/>
    <w:rsid w:val="00A931E4"/>
    <w:rsid w:val="00A9607B"/>
    <w:rsid w:val="00A9663B"/>
    <w:rsid w:val="00A96C48"/>
    <w:rsid w:val="00A97A5B"/>
    <w:rsid w:val="00AA2A29"/>
    <w:rsid w:val="00AB2091"/>
    <w:rsid w:val="00AB7A35"/>
    <w:rsid w:val="00AC6D44"/>
    <w:rsid w:val="00AC714D"/>
    <w:rsid w:val="00AD0669"/>
    <w:rsid w:val="00AD1A4F"/>
    <w:rsid w:val="00AD208A"/>
    <w:rsid w:val="00AD4A3C"/>
    <w:rsid w:val="00AE3177"/>
    <w:rsid w:val="00AE5C75"/>
    <w:rsid w:val="00AF2F80"/>
    <w:rsid w:val="00AF61EB"/>
    <w:rsid w:val="00B0131E"/>
    <w:rsid w:val="00B12697"/>
    <w:rsid w:val="00B24BCC"/>
    <w:rsid w:val="00B25F3B"/>
    <w:rsid w:val="00B318D7"/>
    <w:rsid w:val="00B34AB5"/>
    <w:rsid w:val="00B4075A"/>
    <w:rsid w:val="00B5209B"/>
    <w:rsid w:val="00B52B6C"/>
    <w:rsid w:val="00B53F90"/>
    <w:rsid w:val="00B542D4"/>
    <w:rsid w:val="00B54421"/>
    <w:rsid w:val="00B62400"/>
    <w:rsid w:val="00B62D58"/>
    <w:rsid w:val="00B63ACA"/>
    <w:rsid w:val="00B642B8"/>
    <w:rsid w:val="00B740C7"/>
    <w:rsid w:val="00B7414C"/>
    <w:rsid w:val="00B817E2"/>
    <w:rsid w:val="00B860DC"/>
    <w:rsid w:val="00B90059"/>
    <w:rsid w:val="00B916C3"/>
    <w:rsid w:val="00B96CE1"/>
    <w:rsid w:val="00BA394B"/>
    <w:rsid w:val="00BA4640"/>
    <w:rsid w:val="00BB6028"/>
    <w:rsid w:val="00BB6C9A"/>
    <w:rsid w:val="00BB70FB"/>
    <w:rsid w:val="00BC4657"/>
    <w:rsid w:val="00BD7651"/>
    <w:rsid w:val="00BE023D"/>
    <w:rsid w:val="00BF1212"/>
    <w:rsid w:val="00BF22FC"/>
    <w:rsid w:val="00BF7759"/>
    <w:rsid w:val="00C028C1"/>
    <w:rsid w:val="00C06AF0"/>
    <w:rsid w:val="00C1245E"/>
    <w:rsid w:val="00C228C5"/>
    <w:rsid w:val="00C24EA8"/>
    <w:rsid w:val="00C2588B"/>
    <w:rsid w:val="00C26026"/>
    <w:rsid w:val="00C31662"/>
    <w:rsid w:val="00C33468"/>
    <w:rsid w:val="00C3475E"/>
    <w:rsid w:val="00C40C06"/>
    <w:rsid w:val="00C42A1E"/>
    <w:rsid w:val="00C47689"/>
    <w:rsid w:val="00C52AE6"/>
    <w:rsid w:val="00C53104"/>
    <w:rsid w:val="00C55E91"/>
    <w:rsid w:val="00C70CA1"/>
    <w:rsid w:val="00C7244D"/>
    <w:rsid w:val="00C756EF"/>
    <w:rsid w:val="00C82B48"/>
    <w:rsid w:val="00C85CE1"/>
    <w:rsid w:val="00C90A7A"/>
    <w:rsid w:val="00C90F73"/>
    <w:rsid w:val="00C93F61"/>
    <w:rsid w:val="00C94464"/>
    <w:rsid w:val="00C953C9"/>
    <w:rsid w:val="00CA401A"/>
    <w:rsid w:val="00CB27ED"/>
    <w:rsid w:val="00CB61D6"/>
    <w:rsid w:val="00CC3A3D"/>
    <w:rsid w:val="00CC43B3"/>
    <w:rsid w:val="00CD1723"/>
    <w:rsid w:val="00CD2353"/>
    <w:rsid w:val="00CD2F12"/>
    <w:rsid w:val="00CD73D5"/>
    <w:rsid w:val="00CE2E7F"/>
    <w:rsid w:val="00CE6C4B"/>
    <w:rsid w:val="00CF08B4"/>
    <w:rsid w:val="00CF12C6"/>
    <w:rsid w:val="00CF2B2F"/>
    <w:rsid w:val="00CF6292"/>
    <w:rsid w:val="00CF6B12"/>
    <w:rsid w:val="00D02EB8"/>
    <w:rsid w:val="00D152E4"/>
    <w:rsid w:val="00D1753D"/>
    <w:rsid w:val="00D1786D"/>
    <w:rsid w:val="00D2242F"/>
    <w:rsid w:val="00D23EFA"/>
    <w:rsid w:val="00D2471A"/>
    <w:rsid w:val="00D251FA"/>
    <w:rsid w:val="00D276A0"/>
    <w:rsid w:val="00D30504"/>
    <w:rsid w:val="00D337B7"/>
    <w:rsid w:val="00D33A47"/>
    <w:rsid w:val="00D34B66"/>
    <w:rsid w:val="00D45E7E"/>
    <w:rsid w:val="00D555AE"/>
    <w:rsid w:val="00D5639E"/>
    <w:rsid w:val="00D56F90"/>
    <w:rsid w:val="00D5704A"/>
    <w:rsid w:val="00D63339"/>
    <w:rsid w:val="00D665D6"/>
    <w:rsid w:val="00D67B5A"/>
    <w:rsid w:val="00D71A4E"/>
    <w:rsid w:val="00D761E8"/>
    <w:rsid w:val="00D80DE4"/>
    <w:rsid w:val="00D82CED"/>
    <w:rsid w:val="00D83177"/>
    <w:rsid w:val="00D8506D"/>
    <w:rsid w:val="00D8671F"/>
    <w:rsid w:val="00D8700F"/>
    <w:rsid w:val="00D90307"/>
    <w:rsid w:val="00D96261"/>
    <w:rsid w:val="00D97830"/>
    <w:rsid w:val="00D97C69"/>
    <w:rsid w:val="00DA35C2"/>
    <w:rsid w:val="00DA3FFC"/>
    <w:rsid w:val="00DA489D"/>
    <w:rsid w:val="00DA48D3"/>
    <w:rsid w:val="00DB0172"/>
    <w:rsid w:val="00DB08E2"/>
    <w:rsid w:val="00DB0A35"/>
    <w:rsid w:val="00DB1664"/>
    <w:rsid w:val="00DB228F"/>
    <w:rsid w:val="00DC4964"/>
    <w:rsid w:val="00DC6660"/>
    <w:rsid w:val="00DD03B9"/>
    <w:rsid w:val="00DD12E3"/>
    <w:rsid w:val="00DD37A5"/>
    <w:rsid w:val="00DD4C0A"/>
    <w:rsid w:val="00DD6EB4"/>
    <w:rsid w:val="00DE0DC1"/>
    <w:rsid w:val="00DE38F3"/>
    <w:rsid w:val="00DE61FE"/>
    <w:rsid w:val="00DF1076"/>
    <w:rsid w:val="00DF26AA"/>
    <w:rsid w:val="00DF2F44"/>
    <w:rsid w:val="00DF5331"/>
    <w:rsid w:val="00DF7783"/>
    <w:rsid w:val="00DF7ED6"/>
    <w:rsid w:val="00E01E15"/>
    <w:rsid w:val="00E02CDE"/>
    <w:rsid w:val="00E0399E"/>
    <w:rsid w:val="00E05941"/>
    <w:rsid w:val="00E0699F"/>
    <w:rsid w:val="00E06B55"/>
    <w:rsid w:val="00E06E1A"/>
    <w:rsid w:val="00E1003D"/>
    <w:rsid w:val="00E11452"/>
    <w:rsid w:val="00E204F6"/>
    <w:rsid w:val="00E23E8F"/>
    <w:rsid w:val="00E2794C"/>
    <w:rsid w:val="00E30ED7"/>
    <w:rsid w:val="00E316E1"/>
    <w:rsid w:val="00E42AED"/>
    <w:rsid w:val="00E4451A"/>
    <w:rsid w:val="00E45C3C"/>
    <w:rsid w:val="00E50DBD"/>
    <w:rsid w:val="00E513D9"/>
    <w:rsid w:val="00E54A0E"/>
    <w:rsid w:val="00E658DD"/>
    <w:rsid w:val="00E668FA"/>
    <w:rsid w:val="00E71EEC"/>
    <w:rsid w:val="00E72419"/>
    <w:rsid w:val="00E72975"/>
    <w:rsid w:val="00E7465A"/>
    <w:rsid w:val="00E84DA3"/>
    <w:rsid w:val="00E9119D"/>
    <w:rsid w:val="00E92238"/>
    <w:rsid w:val="00EA019A"/>
    <w:rsid w:val="00EA1D63"/>
    <w:rsid w:val="00EA206F"/>
    <w:rsid w:val="00EA3690"/>
    <w:rsid w:val="00EA565F"/>
    <w:rsid w:val="00EB1E0C"/>
    <w:rsid w:val="00EB2EFC"/>
    <w:rsid w:val="00EB6445"/>
    <w:rsid w:val="00EB6E71"/>
    <w:rsid w:val="00ED14A5"/>
    <w:rsid w:val="00ED28E4"/>
    <w:rsid w:val="00ED2950"/>
    <w:rsid w:val="00ED4002"/>
    <w:rsid w:val="00ED789C"/>
    <w:rsid w:val="00EE165B"/>
    <w:rsid w:val="00EE4D57"/>
    <w:rsid w:val="00EF4B45"/>
    <w:rsid w:val="00EF700F"/>
    <w:rsid w:val="00EF735A"/>
    <w:rsid w:val="00EF77DA"/>
    <w:rsid w:val="00F00B76"/>
    <w:rsid w:val="00F06F17"/>
    <w:rsid w:val="00F11167"/>
    <w:rsid w:val="00F11383"/>
    <w:rsid w:val="00F226CA"/>
    <w:rsid w:val="00F239D1"/>
    <w:rsid w:val="00F3180F"/>
    <w:rsid w:val="00F322E1"/>
    <w:rsid w:val="00F32499"/>
    <w:rsid w:val="00F342F7"/>
    <w:rsid w:val="00F40FEC"/>
    <w:rsid w:val="00F42549"/>
    <w:rsid w:val="00F4434C"/>
    <w:rsid w:val="00F4646F"/>
    <w:rsid w:val="00F625A5"/>
    <w:rsid w:val="00F63ADF"/>
    <w:rsid w:val="00F63BBC"/>
    <w:rsid w:val="00F6617B"/>
    <w:rsid w:val="00F67988"/>
    <w:rsid w:val="00F8007A"/>
    <w:rsid w:val="00F803A3"/>
    <w:rsid w:val="00F859BB"/>
    <w:rsid w:val="00F90246"/>
    <w:rsid w:val="00F9445F"/>
    <w:rsid w:val="00F94D00"/>
    <w:rsid w:val="00F96A96"/>
    <w:rsid w:val="00FA2FF0"/>
    <w:rsid w:val="00FA4CC0"/>
    <w:rsid w:val="00FA5C55"/>
    <w:rsid w:val="00FB05DD"/>
    <w:rsid w:val="00FB15A7"/>
    <w:rsid w:val="00FB3DFD"/>
    <w:rsid w:val="00FB459E"/>
    <w:rsid w:val="00FC1643"/>
    <w:rsid w:val="00FC306B"/>
    <w:rsid w:val="00FD4BB6"/>
    <w:rsid w:val="00FD6763"/>
    <w:rsid w:val="00FE1F73"/>
    <w:rsid w:val="00FE2109"/>
    <w:rsid w:val="00FE30B7"/>
    <w:rsid w:val="00FE3F34"/>
    <w:rsid w:val="00FE556E"/>
    <w:rsid w:val="00FE6E5F"/>
    <w:rsid w:val="00FF17E6"/>
    <w:rsid w:val="00FF472C"/>
    <w:rsid w:val="00FF5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A40782-E541-4B88-866D-A4BF00C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paragraph" w:customStyle="1" w:styleId="Default">
    <w:name w:val="Default"/>
    <w:rsid w:val="000D1B80"/>
    <w:pPr>
      <w:autoSpaceDE w:val="0"/>
      <w:autoSpaceDN w:val="0"/>
      <w:adjustRightInd w:val="0"/>
    </w:pPr>
    <w:rPr>
      <w:rFonts w:ascii="Times New Roman" w:eastAsia="Times New Roman" w:hAnsi="Times New Roman"/>
      <w:color w:val="000000"/>
      <w:sz w:val="24"/>
      <w:szCs w:val="24"/>
    </w:rPr>
  </w:style>
  <w:style w:type="paragraph" w:styleId="af3">
    <w:name w:val="Normal Indent"/>
    <w:aliases w:val="Нормальный текст с отступом"/>
    <w:basedOn w:val="a"/>
    <w:rsid w:val="00FE2109"/>
    <w:pPr>
      <w:widowControl/>
      <w:autoSpaceDE/>
      <w:autoSpaceDN/>
      <w:adjustRightInd/>
      <w:ind w:firstLine="709"/>
      <w:jc w:val="both"/>
    </w:pPr>
    <w:rPr>
      <w:sz w:val="28"/>
    </w:rPr>
  </w:style>
  <w:style w:type="character" w:styleId="af4">
    <w:name w:val="Unresolved Mention"/>
    <w:basedOn w:val="a0"/>
    <w:uiPriority w:val="99"/>
    <w:semiHidden/>
    <w:unhideWhenUsed/>
    <w:rsid w:val="0043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12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098641">
      <w:bodyDiv w:val="1"/>
      <w:marLeft w:val="0"/>
      <w:marRight w:val="0"/>
      <w:marTop w:val="0"/>
      <w:marBottom w:val="0"/>
      <w:divBdr>
        <w:top w:val="none" w:sz="0" w:space="0" w:color="auto"/>
        <w:left w:val="none" w:sz="0" w:space="0" w:color="auto"/>
        <w:bottom w:val="none" w:sz="0" w:space="0" w:color="auto"/>
        <w:right w:val="none" w:sz="0" w:space="0" w:color="auto"/>
      </w:divBdr>
    </w:div>
    <w:div w:id="610281672">
      <w:bodyDiv w:val="1"/>
      <w:marLeft w:val="0"/>
      <w:marRight w:val="0"/>
      <w:marTop w:val="0"/>
      <w:marBottom w:val="0"/>
      <w:divBdr>
        <w:top w:val="none" w:sz="0" w:space="0" w:color="auto"/>
        <w:left w:val="none" w:sz="0" w:space="0" w:color="auto"/>
        <w:bottom w:val="none" w:sz="0" w:space="0" w:color="auto"/>
        <w:right w:val="none" w:sz="0" w:space="0" w:color="auto"/>
      </w:divBdr>
    </w:div>
    <w:div w:id="664406084">
      <w:bodyDiv w:val="1"/>
      <w:marLeft w:val="0"/>
      <w:marRight w:val="0"/>
      <w:marTop w:val="0"/>
      <w:marBottom w:val="0"/>
      <w:divBdr>
        <w:top w:val="none" w:sz="0" w:space="0" w:color="auto"/>
        <w:left w:val="none" w:sz="0" w:space="0" w:color="auto"/>
        <w:bottom w:val="none" w:sz="0" w:space="0" w:color="auto"/>
        <w:right w:val="none" w:sz="0" w:space="0" w:color="auto"/>
      </w:divBdr>
    </w:div>
    <w:div w:id="7474650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2747765">
      <w:bodyDiv w:val="1"/>
      <w:marLeft w:val="0"/>
      <w:marRight w:val="0"/>
      <w:marTop w:val="0"/>
      <w:marBottom w:val="0"/>
      <w:divBdr>
        <w:top w:val="none" w:sz="0" w:space="0" w:color="auto"/>
        <w:left w:val="none" w:sz="0" w:space="0" w:color="auto"/>
        <w:bottom w:val="none" w:sz="0" w:space="0" w:color="auto"/>
        <w:right w:val="none" w:sz="0" w:space="0" w:color="auto"/>
      </w:divBdr>
    </w:div>
    <w:div w:id="11687914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999227">
      <w:bodyDiv w:val="1"/>
      <w:marLeft w:val="0"/>
      <w:marRight w:val="0"/>
      <w:marTop w:val="0"/>
      <w:marBottom w:val="0"/>
      <w:divBdr>
        <w:top w:val="none" w:sz="0" w:space="0" w:color="auto"/>
        <w:left w:val="none" w:sz="0" w:space="0" w:color="auto"/>
        <w:bottom w:val="none" w:sz="0" w:space="0" w:color="auto"/>
        <w:right w:val="none" w:sz="0" w:space="0" w:color="auto"/>
      </w:divBdr>
    </w:div>
    <w:div w:id="14796851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901187">
      <w:bodyDiv w:val="1"/>
      <w:marLeft w:val="0"/>
      <w:marRight w:val="0"/>
      <w:marTop w:val="0"/>
      <w:marBottom w:val="0"/>
      <w:divBdr>
        <w:top w:val="none" w:sz="0" w:space="0" w:color="auto"/>
        <w:left w:val="none" w:sz="0" w:space="0" w:color="auto"/>
        <w:bottom w:val="none" w:sz="0" w:space="0" w:color="auto"/>
        <w:right w:val="none" w:sz="0" w:space="0" w:color="auto"/>
      </w:divBdr>
    </w:div>
    <w:div w:id="156213193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838579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489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14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81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63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DB97-31D5-431D-8A55-07DAF8D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4194393</vt:i4>
      </vt:variant>
      <vt:variant>
        <vt:i4>9</vt:i4>
      </vt:variant>
      <vt:variant>
        <vt:i4>0</vt:i4>
      </vt:variant>
      <vt:variant>
        <vt:i4>5</vt:i4>
      </vt:variant>
      <vt:variant>
        <vt:lpwstr>http://www.iprbookshop.ru/63141.html</vt:lpwstr>
      </vt:variant>
      <vt:variant>
        <vt:lpwstr/>
      </vt:variant>
      <vt:variant>
        <vt:i4>4915290</vt:i4>
      </vt:variant>
      <vt:variant>
        <vt:i4>6</vt:i4>
      </vt:variant>
      <vt:variant>
        <vt:i4>0</vt:i4>
      </vt:variant>
      <vt:variant>
        <vt:i4>5</vt:i4>
      </vt:variant>
      <vt:variant>
        <vt:lpwstr>http://www.iprbookshop.ru/78143.html</vt:lpwstr>
      </vt:variant>
      <vt:variant>
        <vt:lpwstr/>
      </vt:variant>
      <vt:variant>
        <vt:i4>4522067</vt:i4>
      </vt:variant>
      <vt:variant>
        <vt:i4>3</vt:i4>
      </vt:variant>
      <vt:variant>
        <vt:i4>0</vt:i4>
      </vt:variant>
      <vt:variant>
        <vt:i4>5</vt:i4>
      </vt:variant>
      <vt:variant>
        <vt:lpwstr>http://www.iprbookshop.ru/81632.html</vt:lpwstr>
      </vt:variant>
      <vt:variant>
        <vt:lpwstr/>
      </vt:variant>
      <vt:variant>
        <vt:i4>1835033</vt:i4>
      </vt:variant>
      <vt:variant>
        <vt:i4>0</vt:i4>
      </vt:variant>
      <vt:variant>
        <vt:i4>0</vt:i4>
      </vt:variant>
      <vt:variant>
        <vt:i4>5</vt:i4>
      </vt:variant>
      <vt:variant>
        <vt:lpwstr>https://biblio-online.ru/bcode/424893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2018-08-15T03:53:00Z</cp:lastPrinted>
  <dcterms:created xsi:type="dcterms:W3CDTF">2021-01-16T14:45:00Z</dcterms:created>
  <dcterms:modified xsi:type="dcterms:W3CDTF">2024-05-18T13:45:00Z</dcterms:modified>
</cp:coreProperties>
</file>